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827F" w14:textId="4CD80CEA" w:rsidR="00CC534F" w:rsidRPr="00CC534F" w:rsidRDefault="00CC534F" w:rsidP="00CC534F">
      <w:pPr>
        <w:spacing w:line="276" w:lineRule="auto"/>
        <w:jc w:val="center"/>
        <w:rPr>
          <w:rFonts w:ascii="Bookman Old Style" w:hAnsi="Bookman Old Style"/>
          <w:b/>
          <w:bCs/>
        </w:rPr>
      </w:pPr>
      <w:r w:rsidRPr="00CC534F">
        <w:rPr>
          <w:rFonts w:ascii="Bookman Old Style" w:hAnsi="Bookman Old Style"/>
          <w:b/>
          <w:bCs/>
        </w:rPr>
        <w:t>Informe de actividades de la Área de Asesoría Jurídica</w:t>
      </w:r>
    </w:p>
    <w:p w14:paraId="501EFFD7" w14:textId="77777777" w:rsidR="00CC534F" w:rsidRPr="001C1533" w:rsidRDefault="00CC534F" w:rsidP="00CC534F">
      <w:pPr>
        <w:spacing w:line="276" w:lineRule="auto"/>
        <w:jc w:val="both"/>
        <w:rPr>
          <w:rFonts w:ascii="Bookman Old Style" w:hAnsi="Bookman Old Style" w:cs="Times New Roman"/>
        </w:rPr>
      </w:pPr>
      <w:r w:rsidRPr="001C1533">
        <w:rPr>
          <w:rFonts w:ascii="Bookman Old Style" w:hAnsi="Bookman Old Style" w:cs="Times New Roman"/>
        </w:rPr>
        <w:t xml:space="preserve">Conforme a las funciones y responsabilidades enmarcadas en el Estatuto de Funcionamiento, Estatuto Orgánico por Procesos, Reglamento Interno de Talento Humano y Manual de descripción y valoración de Puestos de la Empresa Pública PROSERVI-UEB-EP, ésta área </w:t>
      </w:r>
      <w:r w:rsidRPr="001C1533">
        <w:rPr>
          <w:rFonts w:ascii="Bookman Old Style" w:hAnsi="Bookman Old Style"/>
        </w:rPr>
        <w:t>es la encargada principalmente en asesorar a todas las unidades que integran la PROSERVI-UEB-EP y responsable de la elaboración de estatutos, resoluciones, reglamentos, convenios, y representación judicial, reglamentos, estatutos y resoluciones, durante el año 2025:</w:t>
      </w:r>
    </w:p>
    <w:p w14:paraId="086740A6" w14:textId="295A4495" w:rsidR="00CC534F" w:rsidRDefault="00CC534F" w:rsidP="00CC534F">
      <w:pPr>
        <w:spacing w:line="276" w:lineRule="auto"/>
        <w:jc w:val="both"/>
        <w:rPr>
          <w:rFonts w:ascii="Bookman Old Style" w:hAnsi="Bookman Old Style" w:cs="Times New Roman"/>
        </w:rPr>
      </w:pPr>
      <w:r w:rsidRPr="001C1533">
        <w:rPr>
          <w:rFonts w:ascii="Bookman Old Style" w:hAnsi="Bookman Old Style" w:cs="Times New Roman"/>
        </w:rPr>
        <w:t>Dentro de las funciones de la asesoría, se encuentra</w:t>
      </w:r>
      <w:r>
        <w:rPr>
          <w:rFonts w:ascii="Bookman Old Style" w:hAnsi="Bookman Old Style" w:cs="Times New Roman"/>
        </w:rPr>
        <w:t>n las siguientes:</w:t>
      </w:r>
    </w:p>
    <w:p w14:paraId="5F8B5648" w14:textId="77777777" w:rsidR="00CC534F" w:rsidRPr="00CC534F" w:rsidRDefault="00CC534F" w:rsidP="00CC534F">
      <w:pPr>
        <w:pStyle w:val="Prrafodelista"/>
        <w:numPr>
          <w:ilvl w:val="0"/>
          <w:numId w:val="1"/>
        </w:numPr>
        <w:spacing w:after="0" w:line="276" w:lineRule="auto"/>
        <w:jc w:val="both"/>
        <w:rPr>
          <w:rFonts w:ascii="Bookman Old Style" w:hAnsi="Bookman Old Style" w:cstheme="minorHAnsi"/>
        </w:rPr>
      </w:pPr>
      <w:r w:rsidRPr="00CC534F">
        <w:rPr>
          <w:rFonts w:ascii="Bookman Old Style" w:hAnsi="Bookman Old Style" w:cstheme="minorHAnsi"/>
        </w:rPr>
        <w:t>Representar legalmente a la Empresa y sus unidades administrativas interna y externamente.</w:t>
      </w:r>
    </w:p>
    <w:p w14:paraId="7F79FE17" w14:textId="77777777" w:rsidR="00CC534F" w:rsidRPr="00CC534F" w:rsidRDefault="00CC534F" w:rsidP="00CC534F">
      <w:pPr>
        <w:pStyle w:val="Prrafodelista"/>
        <w:numPr>
          <w:ilvl w:val="0"/>
          <w:numId w:val="1"/>
        </w:numPr>
        <w:spacing w:after="0" w:line="276" w:lineRule="auto"/>
        <w:jc w:val="both"/>
        <w:rPr>
          <w:rFonts w:ascii="Bookman Old Style" w:hAnsi="Bookman Old Style" w:cstheme="minorHAnsi"/>
        </w:rPr>
      </w:pPr>
      <w:r w:rsidRPr="00CC534F">
        <w:rPr>
          <w:rFonts w:ascii="Bookman Old Style" w:hAnsi="Bookman Old Style" w:cstheme="minorHAnsi"/>
        </w:rPr>
        <w:t>Asesorar en el ámbito jurídico y de contratación pública, a todas las áreas de la Empresa sobre la correcta aplicación e interpretación de normas legales y de derecho aplicables.</w:t>
      </w:r>
    </w:p>
    <w:p w14:paraId="0615B4D1" w14:textId="77777777" w:rsidR="00CC534F" w:rsidRPr="00CC534F" w:rsidRDefault="00CC534F" w:rsidP="00CC534F">
      <w:pPr>
        <w:pStyle w:val="Prrafodelista"/>
        <w:numPr>
          <w:ilvl w:val="0"/>
          <w:numId w:val="1"/>
        </w:numPr>
        <w:spacing w:after="0" w:line="276" w:lineRule="auto"/>
        <w:jc w:val="both"/>
        <w:rPr>
          <w:rFonts w:ascii="Bookman Old Style" w:hAnsi="Bookman Old Style" w:cstheme="minorHAnsi"/>
        </w:rPr>
      </w:pPr>
      <w:r w:rsidRPr="00CC534F">
        <w:rPr>
          <w:rFonts w:ascii="Bookman Old Style" w:hAnsi="Bookman Old Style" w:cstheme="minorHAnsi"/>
        </w:rPr>
        <w:t xml:space="preserve">Ejercer el patrocinio constitucional, judicial, extrajudicial y administrativo de la Empresa. </w:t>
      </w:r>
    </w:p>
    <w:p w14:paraId="09C65E2A" w14:textId="77777777" w:rsidR="00CC534F" w:rsidRPr="00CC534F" w:rsidRDefault="00CC534F" w:rsidP="00CC534F">
      <w:pPr>
        <w:pStyle w:val="Prrafodelista"/>
        <w:numPr>
          <w:ilvl w:val="0"/>
          <w:numId w:val="1"/>
        </w:numPr>
        <w:spacing w:after="0" w:line="276" w:lineRule="auto"/>
        <w:jc w:val="both"/>
        <w:rPr>
          <w:rFonts w:ascii="Bookman Old Style" w:hAnsi="Bookman Old Style" w:cstheme="minorHAnsi"/>
        </w:rPr>
      </w:pPr>
      <w:r w:rsidRPr="00CC534F">
        <w:rPr>
          <w:rFonts w:ascii="Bookman Old Style" w:hAnsi="Bookman Old Style" w:cstheme="minorHAnsi"/>
        </w:rPr>
        <w:t xml:space="preserve">Controlar la legalidad de los actos administrativos de la Empresa y elaborar informes técnicos jurídicos. </w:t>
      </w:r>
    </w:p>
    <w:p w14:paraId="1A17397E" w14:textId="77777777" w:rsidR="00CC534F" w:rsidRPr="00CC534F" w:rsidRDefault="00CC534F" w:rsidP="00CC534F">
      <w:pPr>
        <w:pStyle w:val="Prrafodelista"/>
        <w:numPr>
          <w:ilvl w:val="0"/>
          <w:numId w:val="1"/>
        </w:numPr>
        <w:spacing w:after="0" w:line="276" w:lineRule="auto"/>
        <w:jc w:val="both"/>
        <w:rPr>
          <w:rFonts w:ascii="Bookman Old Style" w:hAnsi="Bookman Old Style" w:cstheme="minorHAnsi"/>
        </w:rPr>
      </w:pPr>
      <w:r w:rsidRPr="00CC534F">
        <w:rPr>
          <w:rFonts w:ascii="Bookman Old Style" w:hAnsi="Bookman Old Style" w:cstheme="minorHAnsi"/>
        </w:rPr>
        <w:t xml:space="preserve">Controlar, dar seguimiento y auditar la aplicación de la normativa jurídica para la </w:t>
      </w:r>
      <w:r w:rsidRPr="00CC534F">
        <w:rPr>
          <w:rFonts w:ascii="Bookman Old Style" w:hAnsi="Bookman Old Style" w:cstheme="minorHAnsi"/>
          <w:bCs/>
        </w:rPr>
        <w:t>Empresa Pública de Producción y de Servicio de la Universidad Estatal de Bolívar PROSERVI-UEB-EP.</w:t>
      </w:r>
      <w:r w:rsidRPr="00CC534F">
        <w:rPr>
          <w:rFonts w:ascii="Bookman Old Style" w:hAnsi="Bookman Old Style" w:cstheme="minorHAnsi"/>
        </w:rPr>
        <w:t xml:space="preserve"> </w:t>
      </w:r>
    </w:p>
    <w:p w14:paraId="08054E26" w14:textId="77777777" w:rsidR="00CC534F" w:rsidRPr="00CC534F" w:rsidRDefault="00CC534F" w:rsidP="00CC534F">
      <w:pPr>
        <w:pStyle w:val="Prrafodelista"/>
        <w:numPr>
          <w:ilvl w:val="0"/>
          <w:numId w:val="1"/>
        </w:numPr>
        <w:spacing w:after="0" w:line="276" w:lineRule="auto"/>
        <w:jc w:val="both"/>
        <w:rPr>
          <w:rFonts w:ascii="Bookman Old Style" w:hAnsi="Bookman Old Style" w:cstheme="minorHAnsi"/>
        </w:rPr>
      </w:pPr>
      <w:r w:rsidRPr="00CC534F">
        <w:rPr>
          <w:rFonts w:ascii="Bookman Old Style" w:hAnsi="Bookman Old Style" w:cstheme="minorHAnsi"/>
        </w:rPr>
        <w:t>Realizar bases y resoluciones para los procesos de compras públicas.</w:t>
      </w:r>
    </w:p>
    <w:p w14:paraId="4E93C432" w14:textId="77777777" w:rsidR="00CC534F" w:rsidRPr="00CC534F" w:rsidRDefault="00CC534F" w:rsidP="00CC534F">
      <w:pPr>
        <w:pStyle w:val="Prrafodelista"/>
        <w:numPr>
          <w:ilvl w:val="0"/>
          <w:numId w:val="1"/>
        </w:numPr>
        <w:spacing w:after="0" w:line="276" w:lineRule="auto"/>
        <w:jc w:val="both"/>
        <w:rPr>
          <w:rFonts w:ascii="Bookman Old Style" w:hAnsi="Bookman Old Style" w:cstheme="minorHAnsi"/>
        </w:rPr>
      </w:pPr>
      <w:r w:rsidRPr="00CC534F">
        <w:rPr>
          <w:rFonts w:ascii="Bookman Old Style" w:hAnsi="Bookman Old Style" w:cstheme="minorHAnsi"/>
        </w:rPr>
        <w:t>Controlar, dar seguimiento y auditar el patrocinio y la defensa de los intereses de la empresa pública en los juicios y acciones constitucionales.</w:t>
      </w:r>
    </w:p>
    <w:p w14:paraId="15DA9B71" w14:textId="77777777" w:rsidR="00CC534F" w:rsidRPr="00CC534F" w:rsidRDefault="00CC534F" w:rsidP="00CC534F">
      <w:pPr>
        <w:pStyle w:val="Prrafodelista"/>
        <w:numPr>
          <w:ilvl w:val="0"/>
          <w:numId w:val="1"/>
        </w:numPr>
        <w:spacing w:after="0" w:line="276" w:lineRule="auto"/>
        <w:jc w:val="both"/>
        <w:rPr>
          <w:rFonts w:ascii="Bookman Old Style" w:hAnsi="Bookman Old Style" w:cstheme="minorHAnsi"/>
        </w:rPr>
      </w:pPr>
      <w:r w:rsidRPr="00CC534F">
        <w:rPr>
          <w:rFonts w:ascii="Bookman Old Style" w:hAnsi="Bookman Old Style" w:cstheme="minorHAnsi"/>
        </w:rPr>
        <w:t xml:space="preserve">Revisar los contratos ocasionales, servicios civiles profesionales, código de trabajo, actas convocatorias a sesiones de Directorio. </w:t>
      </w:r>
    </w:p>
    <w:p w14:paraId="7E89F964" w14:textId="77777777" w:rsidR="00CC534F" w:rsidRPr="00CC534F" w:rsidRDefault="00CC534F" w:rsidP="00CC534F">
      <w:pPr>
        <w:pStyle w:val="Prrafodelista"/>
        <w:numPr>
          <w:ilvl w:val="0"/>
          <w:numId w:val="1"/>
        </w:numPr>
        <w:spacing w:after="0" w:line="276" w:lineRule="auto"/>
        <w:jc w:val="both"/>
        <w:rPr>
          <w:rFonts w:ascii="Bookman Old Style" w:hAnsi="Bookman Old Style" w:cstheme="minorHAnsi"/>
        </w:rPr>
      </w:pPr>
      <w:r w:rsidRPr="00CC534F">
        <w:rPr>
          <w:rFonts w:ascii="Bookman Old Style" w:hAnsi="Bookman Old Style" w:cstheme="minorHAnsi"/>
        </w:rPr>
        <w:t>Monitorear la gestión de las acciones judiciales.</w:t>
      </w:r>
    </w:p>
    <w:p w14:paraId="0E316C24" w14:textId="77777777" w:rsidR="00CC534F" w:rsidRDefault="00CC534F" w:rsidP="00CC534F">
      <w:pPr>
        <w:pStyle w:val="Prrafodelista"/>
        <w:numPr>
          <w:ilvl w:val="0"/>
          <w:numId w:val="1"/>
        </w:numPr>
        <w:spacing w:after="0" w:line="276" w:lineRule="auto"/>
        <w:jc w:val="both"/>
        <w:rPr>
          <w:rFonts w:ascii="Bookman Old Style" w:hAnsi="Bookman Old Style" w:cstheme="minorHAnsi"/>
        </w:rPr>
      </w:pPr>
      <w:r w:rsidRPr="00CC534F">
        <w:rPr>
          <w:rFonts w:ascii="Bookman Old Style" w:hAnsi="Bookman Old Style" w:cstheme="minorHAnsi"/>
        </w:rPr>
        <w:t>Otras que las asigne su jefe inmediato superior.</w:t>
      </w:r>
    </w:p>
    <w:p w14:paraId="4A7573AA" w14:textId="77777777" w:rsidR="00CC534F" w:rsidRDefault="00CC534F" w:rsidP="00CC534F">
      <w:pPr>
        <w:spacing w:after="0" w:line="276" w:lineRule="auto"/>
        <w:jc w:val="both"/>
        <w:rPr>
          <w:rFonts w:ascii="Bookman Old Style" w:hAnsi="Bookman Old Style" w:cstheme="minorHAnsi"/>
        </w:rPr>
      </w:pPr>
    </w:p>
    <w:p w14:paraId="5FC3F9C2" w14:textId="516A56F3" w:rsidR="00CC534F" w:rsidRDefault="00CC534F" w:rsidP="00CC534F">
      <w:pPr>
        <w:spacing w:after="0" w:line="276" w:lineRule="auto"/>
        <w:jc w:val="both"/>
        <w:rPr>
          <w:rFonts w:ascii="Bookman Old Style" w:hAnsi="Bookman Old Style" w:cstheme="minorHAnsi"/>
        </w:rPr>
      </w:pPr>
      <w:r>
        <w:rPr>
          <w:rFonts w:ascii="Bookman Old Style" w:hAnsi="Bookman Old Style" w:cstheme="minorHAnsi"/>
        </w:rPr>
        <w:t xml:space="preserve">En cuanto a la función de </w:t>
      </w:r>
      <w:r w:rsidRPr="00CC534F">
        <w:rPr>
          <w:rFonts w:ascii="Bookman Old Style" w:hAnsi="Bookman Old Style" w:cstheme="minorHAnsi"/>
        </w:rPr>
        <w:t>Representar legalmente a la Empresa y sus unidades administrativas interna y externamente</w:t>
      </w:r>
      <w:r>
        <w:rPr>
          <w:rFonts w:ascii="Bookman Old Style" w:hAnsi="Bookman Old Style" w:cstheme="minorHAnsi"/>
        </w:rPr>
        <w:t>, se acompañado en la asesoría en los diferentes procesos que lleva a cabo las unidades de la PROSERVI-UEB-EP.</w:t>
      </w:r>
    </w:p>
    <w:p w14:paraId="63EDCBDD" w14:textId="77777777" w:rsidR="00CC534F" w:rsidRPr="00CC534F" w:rsidRDefault="00CC534F" w:rsidP="00CC534F">
      <w:pPr>
        <w:spacing w:after="0" w:line="276" w:lineRule="auto"/>
        <w:jc w:val="both"/>
        <w:rPr>
          <w:rFonts w:ascii="Bookman Old Style" w:hAnsi="Bookman Old Style" w:cstheme="minorHAnsi"/>
        </w:rPr>
      </w:pPr>
    </w:p>
    <w:p w14:paraId="47841429" w14:textId="6A74D0BC" w:rsidR="00CC534F" w:rsidRDefault="00CC534F" w:rsidP="00CC534F">
      <w:pPr>
        <w:spacing w:after="0" w:line="276" w:lineRule="auto"/>
        <w:jc w:val="both"/>
        <w:rPr>
          <w:rFonts w:ascii="Bookman Old Style" w:hAnsi="Bookman Old Style" w:cstheme="minorHAnsi"/>
        </w:rPr>
      </w:pPr>
      <w:r>
        <w:rPr>
          <w:rFonts w:ascii="Bookman Old Style" w:hAnsi="Bookman Old Style" w:cstheme="minorHAnsi"/>
        </w:rPr>
        <w:t xml:space="preserve">En el </w:t>
      </w:r>
      <w:r w:rsidRPr="00CC534F">
        <w:rPr>
          <w:rFonts w:ascii="Bookman Old Style" w:hAnsi="Bookman Old Style" w:cstheme="minorHAnsi"/>
        </w:rPr>
        <w:t>Asesora</w:t>
      </w:r>
      <w:r>
        <w:rPr>
          <w:rFonts w:ascii="Bookman Old Style" w:hAnsi="Bookman Old Style" w:cstheme="minorHAnsi"/>
        </w:rPr>
        <w:t>miento</w:t>
      </w:r>
      <w:r w:rsidRPr="00CC534F">
        <w:rPr>
          <w:rFonts w:ascii="Bookman Old Style" w:hAnsi="Bookman Old Style" w:cstheme="minorHAnsi"/>
        </w:rPr>
        <w:t xml:space="preserve"> en el ámbito jurídico y de contratación pública, a todas las áreas de la Empresa sobre la correcta aplicación e interpretación de normas legales y de derecho aplicables</w:t>
      </w:r>
      <w:r>
        <w:rPr>
          <w:rFonts w:ascii="Bookman Old Style" w:hAnsi="Bookman Old Style" w:cstheme="minorHAnsi"/>
        </w:rPr>
        <w:t xml:space="preserve">, se </w:t>
      </w:r>
      <w:proofErr w:type="spellStart"/>
      <w:r>
        <w:rPr>
          <w:rFonts w:ascii="Bookman Old Style" w:hAnsi="Bookman Old Style" w:cstheme="minorHAnsi"/>
        </w:rPr>
        <w:t>a</w:t>
      </w:r>
      <w:proofErr w:type="spellEnd"/>
      <w:r>
        <w:rPr>
          <w:rFonts w:ascii="Bookman Old Style" w:hAnsi="Bookman Old Style" w:cstheme="minorHAnsi"/>
        </w:rPr>
        <w:t xml:space="preserve"> emitido </w:t>
      </w:r>
      <w:r>
        <w:rPr>
          <w:rFonts w:ascii="Bookman Old Style" w:hAnsi="Bookman Old Style" w:cstheme="minorHAnsi"/>
        </w:rPr>
        <w:lastRenderedPageBreak/>
        <w:t>informes jurídicos en los procesos de contratación publica para brindar viabilidad y legalidad de los mismos.</w:t>
      </w:r>
    </w:p>
    <w:p w14:paraId="16A5660A" w14:textId="77777777" w:rsidR="00CC534F" w:rsidRPr="00CC534F" w:rsidRDefault="00CC534F" w:rsidP="00CC534F">
      <w:pPr>
        <w:spacing w:after="0" w:line="276" w:lineRule="auto"/>
        <w:jc w:val="both"/>
        <w:rPr>
          <w:rFonts w:ascii="Bookman Old Style" w:hAnsi="Bookman Old Style" w:cstheme="minorHAnsi"/>
        </w:rPr>
      </w:pPr>
    </w:p>
    <w:p w14:paraId="0BAE418D" w14:textId="1A23B49B" w:rsidR="00CC534F" w:rsidRDefault="00CC534F" w:rsidP="00CC534F">
      <w:pPr>
        <w:spacing w:after="0" w:line="276" w:lineRule="auto"/>
        <w:jc w:val="both"/>
        <w:rPr>
          <w:rFonts w:ascii="Bookman Old Style" w:hAnsi="Bookman Old Style" w:cstheme="minorHAnsi"/>
        </w:rPr>
      </w:pPr>
      <w:r>
        <w:rPr>
          <w:rFonts w:ascii="Bookman Old Style" w:hAnsi="Bookman Old Style" w:cstheme="minorHAnsi"/>
        </w:rPr>
        <w:t>En relación a e</w:t>
      </w:r>
      <w:r w:rsidRPr="00CC534F">
        <w:rPr>
          <w:rFonts w:ascii="Bookman Old Style" w:hAnsi="Bookman Old Style" w:cstheme="minorHAnsi"/>
        </w:rPr>
        <w:t>jercer el patrocinio constitucional, judicial, extrajudicial y administrativo de la Empresa</w:t>
      </w:r>
      <w:r>
        <w:rPr>
          <w:rFonts w:ascii="Bookman Old Style" w:hAnsi="Bookman Old Style" w:cstheme="minorHAnsi"/>
        </w:rPr>
        <w:t xml:space="preserve">, se patrocinó la causa número </w:t>
      </w:r>
      <w:r w:rsidRPr="00CC534F">
        <w:rPr>
          <w:rFonts w:ascii="Bookman Old Style" w:hAnsi="Bookman Old Style" w:cstheme="minorHAnsi"/>
        </w:rPr>
        <w:br/>
        <w:t>02202202500217</w:t>
      </w:r>
      <w:r>
        <w:rPr>
          <w:rFonts w:ascii="Bookman Old Style" w:hAnsi="Bookman Old Style" w:cstheme="minorHAnsi"/>
        </w:rPr>
        <w:t xml:space="preserve"> que se interpuso acción de protección, donde se logró que el Juez de</w:t>
      </w:r>
      <w:r w:rsidRPr="00CC534F">
        <w:rPr>
          <w:rFonts w:ascii="Bookman Old Style" w:hAnsi="Bookman Old Style" w:cstheme="minorHAnsi"/>
        </w:rPr>
        <w:t>clar</w:t>
      </w:r>
      <w:r w:rsidR="00113CC6">
        <w:rPr>
          <w:rFonts w:ascii="Bookman Old Style" w:hAnsi="Bookman Old Style" w:cstheme="minorHAnsi"/>
        </w:rPr>
        <w:t xml:space="preserve">e </w:t>
      </w:r>
      <w:r w:rsidRPr="00CC534F">
        <w:rPr>
          <w:rFonts w:ascii="Bookman Old Style" w:hAnsi="Bookman Old Style" w:cstheme="minorHAnsi"/>
        </w:rPr>
        <w:t xml:space="preserve">improcedente y rechaza la Acción Constitucional de Protección propuesta </w:t>
      </w:r>
      <w:r>
        <w:rPr>
          <w:rFonts w:ascii="Bookman Old Style" w:hAnsi="Bookman Old Style" w:cstheme="minorHAnsi"/>
        </w:rPr>
        <w:t>por la demandante (ex funcionaria).</w:t>
      </w:r>
    </w:p>
    <w:p w14:paraId="01923C29" w14:textId="77777777" w:rsidR="00113CC6" w:rsidRDefault="00113CC6" w:rsidP="00113CC6">
      <w:pPr>
        <w:spacing w:after="0" w:line="276" w:lineRule="auto"/>
        <w:jc w:val="both"/>
        <w:rPr>
          <w:rFonts w:ascii="Bookman Old Style" w:hAnsi="Bookman Old Style" w:cstheme="minorHAnsi"/>
        </w:rPr>
      </w:pPr>
    </w:p>
    <w:p w14:paraId="383F54FB" w14:textId="70A3DE6E" w:rsidR="00113CC6" w:rsidRDefault="00113CC6" w:rsidP="00113CC6">
      <w:pPr>
        <w:spacing w:after="0" w:line="276" w:lineRule="auto"/>
        <w:jc w:val="both"/>
        <w:rPr>
          <w:rFonts w:ascii="Bookman Old Style" w:hAnsi="Bookman Old Style" w:cstheme="minorHAnsi"/>
        </w:rPr>
      </w:pPr>
      <w:r>
        <w:rPr>
          <w:rFonts w:ascii="Bookman Old Style" w:hAnsi="Bookman Old Style" w:cstheme="minorHAnsi"/>
        </w:rPr>
        <w:t>En cuanto a c</w:t>
      </w:r>
      <w:r w:rsidRPr="00113CC6">
        <w:rPr>
          <w:rFonts w:ascii="Bookman Old Style" w:hAnsi="Bookman Old Style" w:cstheme="minorHAnsi"/>
        </w:rPr>
        <w:t>ontrolar la legalidad de los actos administrativos de la Empresa y elaborar informes técnicos jurídicos</w:t>
      </w:r>
      <w:r>
        <w:rPr>
          <w:rFonts w:ascii="Bookman Old Style" w:hAnsi="Bookman Old Style" w:cstheme="minorHAnsi"/>
        </w:rPr>
        <w:t>, c</w:t>
      </w:r>
      <w:r w:rsidRPr="00113CC6">
        <w:rPr>
          <w:rFonts w:ascii="Bookman Old Style" w:hAnsi="Bookman Old Style" w:cstheme="minorHAnsi"/>
        </w:rPr>
        <w:t xml:space="preserve">ontrolar, dar seguimiento y auditar la aplicación de la normativa jurídica para la </w:t>
      </w:r>
      <w:r w:rsidRPr="00113CC6">
        <w:rPr>
          <w:rFonts w:ascii="Bookman Old Style" w:hAnsi="Bookman Old Style" w:cstheme="minorHAnsi"/>
          <w:bCs/>
        </w:rPr>
        <w:t>Empresa Pública de Producción y de Servicio</w:t>
      </w:r>
      <w:r>
        <w:rPr>
          <w:rFonts w:ascii="Bookman Old Style" w:hAnsi="Bookman Old Style" w:cstheme="minorHAnsi"/>
          <w:bCs/>
        </w:rPr>
        <w:t>s</w:t>
      </w:r>
      <w:r w:rsidRPr="00113CC6">
        <w:rPr>
          <w:rFonts w:ascii="Bookman Old Style" w:hAnsi="Bookman Old Style" w:cstheme="minorHAnsi"/>
          <w:bCs/>
        </w:rPr>
        <w:t xml:space="preserve"> de la Universidad Estatal de Bolívar PROSERVI-UEB-EP</w:t>
      </w:r>
      <w:r>
        <w:rPr>
          <w:rFonts w:ascii="Bookman Old Style" w:hAnsi="Bookman Old Style" w:cstheme="minorHAnsi"/>
          <w:bCs/>
        </w:rPr>
        <w:t xml:space="preserve"> y r</w:t>
      </w:r>
      <w:r w:rsidRPr="00113CC6">
        <w:rPr>
          <w:rFonts w:ascii="Bookman Old Style" w:hAnsi="Bookman Old Style" w:cstheme="minorHAnsi"/>
        </w:rPr>
        <w:t>ealizar bases y resoluciones para los procesos de compras públicas</w:t>
      </w:r>
      <w:r>
        <w:rPr>
          <w:rFonts w:ascii="Bookman Old Style" w:hAnsi="Bookman Old Style" w:cstheme="minorHAnsi"/>
        </w:rPr>
        <w:t>, se ha asesorado en cada unos de los procesos que realiza la institución sean de Compras Publica o cualquier otro proceso que requiera asesoría ya sea con la Universidad Estatal de Bolívar u otra entidad, y en cada proceso de contratación publica se han emitido las resoluciones correspondientes.</w:t>
      </w:r>
    </w:p>
    <w:p w14:paraId="4C5DED90" w14:textId="77777777" w:rsidR="00113CC6" w:rsidRDefault="00113CC6" w:rsidP="00113CC6">
      <w:pPr>
        <w:spacing w:after="0" w:line="276" w:lineRule="auto"/>
        <w:jc w:val="both"/>
        <w:rPr>
          <w:rFonts w:ascii="Bookman Old Style" w:hAnsi="Bookman Old Style" w:cstheme="minorHAnsi"/>
        </w:rPr>
      </w:pPr>
    </w:p>
    <w:p w14:paraId="775481C1" w14:textId="4ADDDD68" w:rsidR="00113CC6" w:rsidRDefault="00113CC6" w:rsidP="00113CC6">
      <w:pPr>
        <w:spacing w:after="0" w:line="276" w:lineRule="auto"/>
        <w:jc w:val="both"/>
        <w:rPr>
          <w:rFonts w:ascii="Bookman Old Style" w:hAnsi="Bookman Old Style" w:cstheme="minorHAnsi"/>
        </w:rPr>
      </w:pPr>
      <w:r>
        <w:rPr>
          <w:rFonts w:ascii="Bookman Old Style" w:hAnsi="Bookman Old Style" w:cstheme="minorHAnsi"/>
        </w:rPr>
        <w:t>En cuanto a c</w:t>
      </w:r>
      <w:r w:rsidRPr="00113CC6">
        <w:rPr>
          <w:rFonts w:ascii="Bookman Old Style" w:hAnsi="Bookman Old Style" w:cstheme="minorHAnsi"/>
        </w:rPr>
        <w:t>ontrolar, dar seguimiento y auditar el patrocinio y la defensa de los intereses de la empresa pública en los juicios y acciones constitucionales</w:t>
      </w:r>
      <w:r>
        <w:rPr>
          <w:rFonts w:ascii="Bookman Old Style" w:hAnsi="Bookman Old Style" w:cstheme="minorHAnsi"/>
        </w:rPr>
        <w:t xml:space="preserve">, se ha realizado el seguimiento en segunda instancia de la causa </w:t>
      </w:r>
      <w:r>
        <w:rPr>
          <w:rFonts w:ascii="Bookman Old Style" w:hAnsi="Bookman Old Style" w:cstheme="minorHAnsi"/>
        </w:rPr>
        <w:t xml:space="preserve">número </w:t>
      </w:r>
      <w:r w:rsidRPr="00CC534F">
        <w:rPr>
          <w:rFonts w:ascii="Bookman Old Style" w:hAnsi="Bookman Old Style" w:cstheme="minorHAnsi"/>
        </w:rPr>
        <w:t>02202202500217</w:t>
      </w:r>
      <w:r>
        <w:rPr>
          <w:rFonts w:ascii="Bookman Old Style" w:hAnsi="Bookman Old Style" w:cstheme="minorHAnsi"/>
        </w:rPr>
        <w:t>, donde se ratifica la sentencia emitida en segunda instancia, es decir, la</w:t>
      </w:r>
      <w:r>
        <w:rPr>
          <w:rFonts w:ascii="Bookman Old Style" w:hAnsi="Bookman Old Style" w:cstheme="minorHAnsi"/>
        </w:rPr>
        <w:t xml:space="preserve"> </w:t>
      </w:r>
      <w:r w:rsidRPr="00CC534F">
        <w:rPr>
          <w:rFonts w:ascii="Bookman Old Style" w:hAnsi="Bookman Old Style" w:cstheme="minorHAnsi"/>
        </w:rPr>
        <w:t>improceden</w:t>
      </w:r>
      <w:r>
        <w:rPr>
          <w:rFonts w:ascii="Bookman Old Style" w:hAnsi="Bookman Old Style" w:cstheme="minorHAnsi"/>
        </w:rPr>
        <w:t>cia</w:t>
      </w:r>
      <w:r w:rsidRPr="00CC534F">
        <w:rPr>
          <w:rFonts w:ascii="Bookman Old Style" w:hAnsi="Bookman Old Style" w:cstheme="minorHAnsi"/>
        </w:rPr>
        <w:t xml:space="preserve"> y </w:t>
      </w:r>
      <w:r>
        <w:rPr>
          <w:rFonts w:ascii="Bookman Old Style" w:hAnsi="Bookman Old Style" w:cstheme="minorHAnsi"/>
        </w:rPr>
        <w:t>el rechazo de</w:t>
      </w:r>
      <w:r w:rsidRPr="00CC534F">
        <w:rPr>
          <w:rFonts w:ascii="Bookman Old Style" w:hAnsi="Bookman Old Style" w:cstheme="minorHAnsi"/>
        </w:rPr>
        <w:t xml:space="preserve"> la Acción Constitucional de Protección propuesta </w:t>
      </w:r>
      <w:r>
        <w:rPr>
          <w:rFonts w:ascii="Bookman Old Style" w:hAnsi="Bookman Old Style" w:cstheme="minorHAnsi"/>
        </w:rPr>
        <w:t>por la demandante (ex funcionaria).</w:t>
      </w:r>
    </w:p>
    <w:p w14:paraId="4F993088" w14:textId="0002BA8F" w:rsidR="00113CC6" w:rsidRDefault="00113CC6" w:rsidP="00113CC6">
      <w:pPr>
        <w:spacing w:after="0" w:line="276" w:lineRule="auto"/>
        <w:jc w:val="both"/>
        <w:rPr>
          <w:rFonts w:ascii="Bookman Old Style" w:hAnsi="Bookman Old Style" w:cstheme="minorHAnsi"/>
        </w:rPr>
      </w:pPr>
    </w:p>
    <w:p w14:paraId="25981EAC" w14:textId="4ECD9265" w:rsidR="002174BA" w:rsidRDefault="00113CC6" w:rsidP="00113CC6">
      <w:pPr>
        <w:spacing w:after="0" w:line="276" w:lineRule="auto"/>
        <w:jc w:val="both"/>
        <w:rPr>
          <w:rFonts w:ascii="Bookman Old Style" w:hAnsi="Bookman Old Style" w:cs="Arial"/>
          <w:bCs/>
          <w:color w:val="222222"/>
          <w:shd w:val="clear" w:color="auto" w:fill="FFFFFF"/>
        </w:rPr>
      </w:pPr>
      <w:r>
        <w:rPr>
          <w:rFonts w:ascii="Bookman Old Style" w:hAnsi="Bookman Old Style" w:cstheme="minorHAnsi"/>
        </w:rPr>
        <w:t>En relación a r</w:t>
      </w:r>
      <w:r w:rsidRPr="00113CC6">
        <w:rPr>
          <w:rFonts w:ascii="Bookman Old Style" w:hAnsi="Bookman Old Style" w:cstheme="minorHAnsi"/>
        </w:rPr>
        <w:t>evisar los contratos ocasionales, servicios civiles profesionales, código de trabajo, actas convocatorias a sesiones de Directorio</w:t>
      </w:r>
      <w:r>
        <w:rPr>
          <w:rFonts w:ascii="Bookman Old Style" w:hAnsi="Bookman Old Style" w:cstheme="minorHAnsi"/>
        </w:rPr>
        <w:t xml:space="preserve">, se han elaborado 95 contratos entre servicios profesionales y contratos ocasionales, dentro de los Programas de Profesionalización, Seminarios, Capacitaciones, Congresos, Suficiencia e Ingles y del </w:t>
      </w:r>
      <w:r w:rsidRPr="00113CC6">
        <w:rPr>
          <w:rFonts w:ascii="Bookman Old Style" w:hAnsi="Bookman Old Style" w:cs="Arial"/>
          <w:bCs/>
          <w:color w:val="222222"/>
          <w:shd w:val="clear" w:color="auto" w:fill="FFFFFF"/>
        </w:rPr>
        <w:t>PLAN DE ACTUALIZACIÓN CIENTÍFICA Y PERFECCIONAMIENTO DEL PERSONAL ACADÉMICO Y DE APOYO ACADÉMICO 2025, DE LA UNIVERSIDAD ESTATAL DE BOLÍVAR</w:t>
      </w:r>
      <w:r>
        <w:rPr>
          <w:rFonts w:ascii="Bookman Old Style" w:hAnsi="Bookman Old Style" w:cs="Arial"/>
          <w:bCs/>
          <w:color w:val="222222"/>
          <w:shd w:val="clear" w:color="auto" w:fill="FFFFFF"/>
        </w:rPr>
        <w:t>.</w:t>
      </w:r>
      <w:r w:rsidR="002174BA">
        <w:rPr>
          <w:rFonts w:ascii="Bookman Old Style" w:hAnsi="Bookman Old Style" w:cs="Arial"/>
          <w:bCs/>
          <w:color w:val="222222"/>
          <w:shd w:val="clear" w:color="auto" w:fill="FFFFFF"/>
        </w:rPr>
        <w:t xml:space="preserve"> Asi como también, se elaboraron 2 actas de sesión extraordinaria de directorio y 1 ordinaria. </w:t>
      </w:r>
    </w:p>
    <w:p w14:paraId="0FC62C80" w14:textId="77777777" w:rsidR="002174BA" w:rsidRDefault="002174BA" w:rsidP="00113CC6">
      <w:pPr>
        <w:spacing w:after="0" w:line="276" w:lineRule="auto"/>
        <w:jc w:val="both"/>
        <w:rPr>
          <w:rFonts w:ascii="Bookman Old Style" w:hAnsi="Bookman Old Style" w:cs="Arial"/>
          <w:bCs/>
          <w:color w:val="222222"/>
          <w:shd w:val="clear" w:color="auto" w:fill="FFFFFF"/>
        </w:rPr>
      </w:pPr>
    </w:p>
    <w:p w14:paraId="5049B911" w14:textId="72CA583D" w:rsidR="00CC534F" w:rsidRPr="002174BA" w:rsidRDefault="00113CC6" w:rsidP="002174BA">
      <w:pPr>
        <w:spacing w:after="0" w:line="276" w:lineRule="auto"/>
        <w:jc w:val="both"/>
        <w:rPr>
          <w:rFonts w:ascii="Bookman Old Style" w:hAnsi="Bookman Old Style" w:cstheme="minorHAnsi"/>
        </w:rPr>
      </w:pPr>
      <w:r>
        <w:rPr>
          <w:rFonts w:ascii="Bookman Old Style" w:hAnsi="Bookman Old Style" w:cs="Arial"/>
          <w:bCs/>
          <w:color w:val="222222"/>
          <w:shd w:val="clear" w:color="auto" w:fill="FFFFFF"/>
        </w:rPr>
        <w:t xml:space="preserve">Dentro de esta área también </w:t>
      </w:r>
      <w:r w:rsidR="00CC534F" w:rsidRPr="001C1533">
        <w:rPr>
          <w:rFonts w:ascii="Bookman Old Style" w:hAnsi="Bookman Old Style" w:cs="Times New Roman"/>
        </w:rPr>
        <w:t>se elaboraron de doce Convenios Específicos con la Universidad Estatal de Bolívar, en virtud del convenio Marco de Cooperación Interinstitucional, de acuerdo al siguiente detalle:</w:t>
      </w:r>
    </w:p>
    <w:p w14:paraId="795F19D5" w14:textId="77777777" w:rsidR="00CC534F" w:rsidRDefault="00CC534F" w:rsidP="00CC534F">
      <w:pPr>
        <w:spacing w:line="276" w:lineRule="auto"/>
        <w:rPr>
          <w:rFonts w:ascii="Bookman Old Style" w:hAnsi="Bookman Old Style"/>
        </w:rPr>
      </w:pPr>
    </w:p>
    <w:p w14:paraId="763B473F" w14:textId="77777777" w:rsidR="002174BA" w:rsidRDefault="002174BA" w:rsidP="00CC534F">
      <w:pPr>
        <w:spacing w:line="276" w:lineRule="auto"/>
        <w:rPr>
          <w:rFonts w:ascii="Bookman Old Style" w:hAnsi="Bookman Old Style"/>
        </w:rPr>
        <w:sectPr w:rsidR="002174BA">
          <w:headerReference w:type="default" r:id="rId7"/>
          <w:pgSz w:w="11906" w:h="16838"/>
          <w:pgMar w:top="1417" w:right="1701" w:bottom="1417" w:left="1701" w:header="708" w:footer="708" w:gutter="0"/>
          <w:cols w:space="708"/>
          <w:docGrid w:linePitch="360"/>
        </w:sectPr>
      </w:pPr>
    </w:p>
    <w:tbl>
      <w:tblPr>
        <w:tblStyle w:val="Tablaconcuadrcula"/>
        <w:tblpPr w:leftFromText="141" w:rightFromText="141" w:vertAnchor="page" w:horzAnchor="page" w:tblpXSpec="center" w:tblpY="1453"/>
        <w:tblW w:w="13320" w:type="dxa"/>
        <w:tblLayout w:type="fixed"/>
        <w:tblLook w:val="04A0" w:firstRow="1" w:lastRow="0" w:firstColumn="1" w:lastColumn="0" w:noHBand="0" w:noVBand="1"/>
      </w:tblPr>
      <w:tblGrid>
        <w:gridCol w:w="659"/>
        <w:gridCol w:w="2432"/>
        <w:gridCol w:w="1582"/>
        <w:gridCol w:w="2835"/>
        <w:gridCol w:w="2552"/>
        <w:gridCol w:w="1275"/>
        <w:gridCol w:w="1985"/>
      </w:tblGrid>
      <w:tr w:rsidR="002174BA" w:rsidRPr="001C1533" w14:paraId="061288AE" w14:textId="77777777" w:rsidTr="0097702B">
        <w:tc>
          <w:tcPr>
            <w:tcW w:w="13320" w:type="dxa"/>
            <w:gridSpan w:val="7"/>
            <w:shd w:val="clear" w:color="auto" w:fill="E8E8E8" w:themeFill="background2"/>
          </w:tcPr>
          <w:p w14:paraId="06264ADC" w14:textId="77777777" w:rsidR="002174BA" w:rsidRPr="001C1533" w:rsidRDefault="002174BA" w:rsidP="0097702B">
            <w:pPr>
              <w:spacing w:line="276" w:lineRule="auto"/>
              <w:jc w:val="center"/>
              <w:rPr>
                <w:rFonts w:ascii="Bookman Old Style" w:hAnsi="Bookman Old Style"/>
                <w:b/>
                <w:color w:val="000000" w:themeColor="text1"/>
                <w:sz w:val="24"/>
                <w:szCs w:val="24"/>
              </w:rPr>
            </w:pPr>
            <w:r>
              <w:rPr>
                <w:rFonts w:ascii="Bookman Old Style" w:hAnsi="Bookman Old Style"/>
                <w:b/>
                <w:color w:val="000000" w:themeColor="text1"/>
                <w:sz w:val="24"/>
                <w:szCs w:val="24"/>
              </w:rPr>
              <w:lastRenderedPageBreak/>
              <w:t>c</w:t>
            </w:r>
          </w:p>
        </w:tc>
      </w:tr>
      <w:tr w:rsidR="002174BA" w:rsidRPr="001C1533" w14:paraId="2F643449" w14:textId="77777777" w:rsidTr="0097702B">
        <w:tc>
          <w:tcPr>
            <w:tcW w:w="659" w:type="dxa"/>
            <w:shd w:val="clear" w:color="auto" w:fill="E8E8E8" w:themeFill="background2"/>
          </w:tcPr>
          <w:p w14:paraId="10123BE1" w14:textId="77777777" w:rsidR="002174BA" w:rsidRPr="001C1533" w:rsidRDefault="002174BA" w:rsidP="0097702B">
            <w:pPr>
              <w:spacing w:line="276" w:lineRule="auto"/>
              <w:jc w:val="center"/>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Nro.</w:t>
            </w:r>
          </w:p>
        </w:tc>
        <w:tc>
          <w:tcPr>
            <w:tcW w:w="2432" w:type="dxa"/>
            <w:shd w:val="clear" w:color="auto" w:fill="E8E8E8" w:themeFill="background2"/>
          </w:tcPr>
          <w:p w14:paraId="268FD0DA" w14:textId="77777777" w:rsidR="002174BA" w:rsidRPr="001C1533" w:rsidRDefault="002174BA" w:rsidP="0097702B">
            <w:pPr>
              <w:spacing w:line="276" w:lineRule="auto"/>
              <w:jc w:val="center"/>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NRO. DE CONVENIO</w:t>
            </w:r>
          </w:p>
        </w:tc>
        <w:tc>
          <w:tcPr>
            <w:tcW w:w="1582" w:type="dxa"/>
            <w:shd w:val="clear" w:color="auto" w:fill="E8E8E8" w:themeFill="background2"/>
          </w:tcPr>
          <w:p w14:paraId="764BF1D1" w14:textId="77777777" w:rsidR="002174BA" w:rsidRPr="001C1533" w:rsidRDefault="002174BA" w:rsidP="0097702B">
            <w:pPr>
              <w:spacing w:line="276" w:lineRule="auto"/>
              <w:jc w:val="center"/>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FECHA</w:t>
            </w:r>
          </w:p>
        </w:tc>
        <w:tc>
          <w:tcPr>
            <w:tcW w:w="2835" w:type="dxa"/>
            <w:shd w:val="clear" w:color="auto" w:fill="E8E8E8" w:themeFill="background2"/>
          </w:tcPr>
          <w:p w14:paraId="5A88C8B9" w14:textId="77777777" w:rsidR="002174BA" w:rsidRPr="001C1533" w:rsidRDefault="002174BA" w:rsidP="0097702B">
            <w:pPr>
              <w:spacing w:line="276" w:lineRule="auto"/>
              <w:jc w:val="center"/>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OBJETO/OBJETIVO</w:t>
            </w:r>
          </w:p>
        </w:tc>
        <w:tc>
          <w:tcPr>
            <w:tcW w:w="2552" w:type="dxa"/>
            <w:shd w:val="clear" w:color="auto" w:fill="E8E8E8" w:themeFill="background2"/>
          </w:tcPr>
          <w:p w14:paraId="4C894D54" w14:textId="77777777" w:rsidR="002174BA" w:rsidRPr="001C1533" w:rsidRDefault="002174BA" w:rsidP="0097702B">
            <w:pPr>
              <w:spacing w:line="276" w:lineRule="auto"/>
              <w:jc w:val="center"/>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PARTES INTERVINIENTES</w:t>
            </w:r>
          </w:p>
        </w:tc>
        <w:tc>
          <w:tcPr>
            <w:tcW w:w="1275" w:type="dxa"/>
            <w:shd w:val="clear" w:color="auto" w:fill="E8E8E8" w:themeFill="background2"/>
          </w:tcPr>
          <w:p w14:paraId="4A686D7A" w14:textId="77777777" w:rsidR="002174BA" w:rsidRPr="001C1533" w:rsidRDefault="002174BA" w:rsidP="0097702B">
            <w:pPr>
              <w:spacing w:line="276" w:lineRule="auto"/>
              <w:jc w:val="center"/>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ESTADO</w:t>
            </w:r>
          </w:p>
        </w:tc>
        <w:tc>
          <w:tcPr>
            <w:tcW w:w="1985" w:type="dxa"/>
            <w:shd w:val="clear" w:color="auto" w:fill="E8E8E8" w:themeFill="background2"/>
          </w:tcPr>
          <w:p w14:paraId="233CB29F" w14:textId="13292D04" w:rsidR="002174BA" w:rsidRPr="001C1533" w:rsidRDefault="002174BA" w:rsidP="0097702B">
            <w:pPr>
              <w:spacing w:line="276" w:lineRule="auto"/>
              <w:jc w:val="center"/>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RESUL</w:t>
            </w:r>
            <w:r w:rsidR="00A02B31">
              <w:rPr>
                <w:rFonts w:ascii="Bookman Old Style" w:hAnsi="Bookman Old Style" w:cs="Times New Roman"/>
                <w:b/>
                <w:color w:val="000000" w:themeColor="text1"/>
                <w:sz w:val="24"/>
                <w:szCs w:val="24"/>
              </w:rPr>
              <w:t xml:space="preserve">   </w:t>
            </w:r>
            <w:r w:rsidRPr="001C1533">
              <w:rPr>
                <w:rFonts w:ascii="Bookman Old Style" w:hAnsi="Bookman Old Style" w:cs="Times New Roman"/>
                <w:b/>
                <w:color w:val="000000" w:themeColor="text1"/>
                <w:sz w:val="24"/>
                <w:szCs w:val="24"/>
              </w:rPr>
              <w:t>TADO</w:t>
            </w:r>
          </w:p>
          <w:p w14:paraId="6A9D344F" w14:textId="77777777" w:rsidR="002174BA" w:rsidRPr="001C1533" w:rsidRDefault="002174BA" w:rsidP="0097702B">
            <w:pPr>
              <w:spacing w:line="276" w:lineRule="auto"/>
              <w:jc w:val="center"/>
              <w:rPr>
                <w:rFonts w:ascii="Bookman Old Style" w:hAnsi="Bookman Old Style" w:cs="Times New Roman"/>
                <w:b/>
                <w:color w:val="000000" w:themeColor="text1"/>
                <w:sz w:val="24"/>
                <w:szCs w:val="24"/>
              </w:rPr>
            </w:pPr>
          </w:p>
          <w:p w14:paraId="2BEC9D88" w14:textId="77777777" w:rsidR="002174BA" w:rsidRPr="001C1533" w:rsidRDefault="002174BA" w:rsidP="0097702B">
            <w:pPr>
              <w:spacing w:line="276" w:lineRule="auto"/>
              <w:jc w:val="center"/>
              <w:rPr>
                <w:rFonts w:ascii="Bookman Old Style" w:hAnsi="Bookman Old Style" w:cs="Times New Roman"/>
                <w:b/>
                <w:color w:val="000000" w:themeColor="text1"/>
                <w:sz w:val="24"/>
                <w:szCs w:val="24"/>
              </w:rPr>
            </w:pPr>
          </w:p>
        </w:tc>
      </w:tr>
      <w:tr w:rsidR="002174BA" w:rsidRPr="001C1533" w14:paraId="08927BA4" w14:textId="77777777" w:rsidTr="0097702B">
        <w:tc>
          <w:tcPr>
            <w:tcW w:w="659" w:type="dxa"/>
          </w:tcPr>
          <w:p w14:paraId="3236B21B" w14:textId="77777777" w:rsidR="002174BA" w:rsidRPr="001C1533" w:rsidRDefault="002174BA" w:rsidP="0097702B">
            <w:pPr>
              <w:spacing w:line="276" w:lineRule="auto"/>
              <w:rPr>
                <w:rFonts w:ascii="Bookman Old Style" w:hAnsi="Bookman Old Style" w:cs="Times New Roman"/>
                <w:sz w:val="24"/>
                <w:szCs w:val="24"/>
              </w:rPr>
            </w:pPr>
            <w:bookmarkStart w:id="0" w:name="_Hlk225412987"/>
            <w:r w:rsidRPr="001C1533">
              <w:rPr>
                <w:rFonts w:ascii="Bookman Old Style" w:hAnsi="Bookman Old Style" w:cs="Times New Roman"/>
                <w:sz w:val="24"/>
                <w:szCs w:val="24"/>
              </w:rPr>
              <w:t>1</w:t>
            </w:r>
          </w:p>
        </w:tc>
        <w:tc>
          <w:tcPr>
            <w:tcW w:w="2432" w:type="dxa"/>
          </w:tcPr>
          <w:p w14:paraId="775B8AA0" w14:textId="77777777" w:rsidR="002174BA" w:rsidRPr="001C1533" w:rsidRDefault="002174BA" w:rsidP="0097702B">
            <w:pPr>
              <w:spacing w:line="276" w:lineRule="auto"/>
              <w:jc w:val="center"/>
              <w:rPr>
                <w:rFonts w:ascii="Bookman Old Style" w:hAnsi="Bookman Old Style"/>
                <w:bCs/>
                <w:sz w:val="24"/>
                <w:szCs w:val="24"/>
              </w:rPr>
            </w:pPr>
            <w:r w:rsidRPr="001C1533">
              <w:rPr>
                <w:rFonts w:ascii="Bookman Old Style" w:hAnsi="Bookman Old Style"/>
                <w:bCs/>
                <w:sz w:val="24"/>
                <w:szCs w:val="24"/>
              </w:rPr>
              <w:t>Convenio Nro.- 001-CE-O-2025-EP-UEB</w:t>
            </w:r>
          </w:p>
          <w:p w14:paraId="0DE20DA5" w14:textId="77777777" w:rsidR="002174BA" w:rsidRPr="001C1533" w:rsidRDefault="002174BA" w:rsidP="0097702B">
            <w:pPr>
              <w:spacing w:line="276" w:lineRule="auto"/>
              <w:jc w:val="center"/>
              <w:rPr>
                <w:rFonts w:ascii="Bookman Old Style" w:hAnsi="Bookman Old Style"/>
                <w:bCs/>
                <w:sz w:val="24"/>
                <w:szCs w:val="24"/>
              </w:rPr>
            </w:pPr>
          </w:p>
        </w:tc>
        <w:tc>
          <w:tcPr>
            <w:tcW w:w="1582" w:type="dxa"/>
          </w:tcPr>
          <w:p w14:paraId="34322D9C"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21/01/2025</w:t>
            </w:r>
          </w:p>
        </w:tc>
        <w:tc>
          <w:tcPr>
            <w:tcW w:w="2835" w:type="dxa"/>
          </w:tcPr>
          <w:p w14:paraId="040C9C22" w14:textId="77777777" w:rsidR="002174BA" w:rsidRPr="001C1533" w:rsidRDefault="002174BA" w:rsidP="0097702B">
            <w:pPr>
              <w:autoSpaceDE w:val="0"/>
              <w:autoSpaceDN w:val="0"/>
              <w:adjustRightInd w:val="0"/>
              <w:spacing w:line="276" w:lineRule="auto"/>
              <w:jc w:val="both"/>
              <w:rPr>
                <w:rFonts w:ascii="Bookman Old Style" w:hAnsi="Bookman Old Style"/>
                <w:b/>
                <w:bCs/>
                <w:sz w:val="24"/>
                <w:szCs w:val="24"/>
                <w:lang w:val="es-EC"/>
              </w:rPr>
            </w:pPr>
            <w:r w:rsidRPr="001C1533">
              <w:rPr>
                <w:rFonts w:ascii="Bookman Old Style" w:hAnsi="Bookman Old Style"/>
                <w:sz w:val="24"/>
                <w:szCs w:val="24"/>
                <w:lang w:val="es-ES_tradnl" w:eastAsia="es-ES_tradnl"/>
              </w:rPr>
              <w:t>EJECUCIÓN DEL CURSO</w:t>
            </w:r>
            <w:r w:rsidRPr="001C1533">
              <w:rPr>
                <w:rFonts w:ascii="Bookman Old Style" w:hAnsi="Bookman Old Style"/>
                <w:sz w:val="24"/>
                <w:szCs w:val="24"/>
                <w:lang w:val="es-EC"/>
              </w:rPr>
              <w:t xml:space="preserve"> DE</w:t>
            </w:r>
            <w:r w:rsidRPr="001C1533">
              <w:rPr>
                <w:rFonts w:ascii="Bookman Old Style" w:hAnsi="Bookman Old Style"/>
                <w:sz w:val="24"/>
                <w:szCs w:val="24"/>
                <w:lang w:val="es-ES_tradnl" w:eastAsia="es-ES_tradnl"/>
              </w:rPr>
              <w:t>:</w:t>
            </w:r>
            <w:r w:rsidRPr="001C1533">
              <w:rPr>
                <w:rFonts w:ascii="Bookman Old Style" w:hAnsi="Bookman Old Style"/>
                <w:sz w:val="24"/>
                <w:szCs w:val="24"/>
                <w:lang w:val="es-EC"/>
              </w:rPr>
              <w:t xml:space="preserve"> ASISTENTE CONTABLE</w:t>
            </w:r>
            <w:r w:rsidRPr="001C1533">
              <w:rPr>
                <w:rFonts w:ascii="Bookman Old Style" w:hAnsi="Bookman Old Style"/>
                <w:b/>
                <w:sz w:val="24"/>
                <w:szCs w:val="24"/>
                <w:lang w:val="es-EC"/>
              </w:rPr>
              <w:t>.</w:t>
            </w:r>
          </w:p>
          <w:p w14:paraId="72CE6B63" w14:textId="77777777" w:rsidR="002174BA" w:rsidRPr="001C1533" w:rsidRDefault="002174BA" w:rsidP="0097702B">
            <w:pPr>
              <w:spacing w:line="276" w:lineRule="auto"/>
              <w:jc w:val="center"/>
              <w:rPr>
                <w:rFonts w:ascii="Bookman Old Style" w:eastAsia="Tahoma" w:hAnsi="Bookman Old Style" w:cs="Arial"/>
                <w:bCs/>
                <w:position w:val="-1"/>
                <w:sz w:val="24"/>
                <w:szCs w:val="24"/>
                <w:lang w:val="es-ES_tradnl" w:eastAsia="es-ES"/>
              </w:rPr>
            </w:pPr>
          </w:p>
        </w:tc>
        <w:tc>
          <w:tcPr>
            <w:tcW w:w="2552" w:type="dxa"/>
          </w:tcPr>
          <w:p w14:paraId="73FAA727"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PROSERVI-UEB-EP y la</w:t>
            </w:r>
            <w:r w:rsidRPr="001C1533">
              <w:rPr>
                <w:rFonts w:ascii="Bookman Old Style" w:hAnsi="Bookman Old Style"/>
                <w:b/>
                <w:sz w:val="24"/>
                <w:szCs w:val="24"/>
                <w:lang w:val="es-EC"/>
              </w:rPr>
              <w:t xml:space="preserve"> </w:t>
            </w:r>
            <w:r w:rsidRPr="001C1533">
              <w:rPr>
                <w:rFonts w:ascii="Bookman Old Style" w:hAnsi="Bookman Old Style"/>
                <w:bCs/>
                <w:sz w:val="24"/>
                <w:szCs w:val="24"/>
                <w:lang w:val="es-EC"/>
              </w:rPr>
              <w:t>Asociación Nacional de Instituciones de Educación Inconclusa</w:t>
            </w:r>
            <w:r w:rsidRPr="001C1533">
              <w:rPr>
                <w:rFonts w:ascii="Bookman Old Style" w:hAnsi="Bookman Old Style" w:cs="Times New Roman"/>
                <w:sz w:val="24"/>
                <w:szCs w:val="24"/>
              </w:rPr>
              <w:t>.</w:t>
            </w:r>
          </w:p>
        </w:tc>
        <w:tc>
          <w:tcPr>
            <w:tcW w:w="1275" w:type="dxa"/>
          </w:tcPr>
          <w:p w14:paraId="71EB7C79"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VIGENTE</w:t>
            </w:r>
          </w:p>
          <w:p w14:paraId="72133127"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2 AÑOS o hasta la ejecución de los recursos obtenidos</w:t>
            </w:r>
          </w:p>
        </w:tc>
        <w:tc>
          <w:tcPr>
            <w:tcW w:w="1985" w:type="dxa"/>
          </w:tcPr>
          <w:p w14:paraId="6551A777"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e ingreso económico PROSERVI-UEB-EP.</w:t>
            </w:r>
          </w:p>
        </w:tc>
      </w:tr>
      <w:tr w:rsidR="002174BA" w:rsidRPr="001C1533" w14:paraId="5F9B922A" w14:textId="77777777" w:rsidTr="0097702B">
        <w:tc>
          <w:tcPr>
            <w:tcW w:w="659" w:type="dxa"/>
          </w:tcPr>
          <w:p w14:paraId="769DFC45"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2</w:t>
            </w:r>
          </w:p>
        </w:tc>
        <w:tc>
          <w:tcPr>
            <w:tcW w:w="2432" w:type="dxa"/>
          </w:tcPr>
          <w:p w14:paraId="25E3DE07" w14:textId="77777777" w:rsidR="002174BA" w:rsidRPr="001C1533" w:rsidRDefault="002174BA" w:rsidP="0097702B">
            <w:pPr>
              <w:spacing w:line="276" w:lineRule="auto"/>
              <w:jc w:val="center"/>
              <w:rPr>
                <w:rFonts w:ascii="Bookman Old Style" w:hAnsi="Bookman Old Style"/>
                <w:bCs/>
                <w:sz w:val="24"/>
                <w:szCs w:val="24"/>
              </w:rPr>
            </w:pPr>
            <w:r w:rsidRPr="001C1533">
              <w:rPr>
                <w:rFonts w:ascii="Bookman Old Style" w:hAnsi="Bookman Old Style"/>
                <w:bCs/>
                <w:sz w:val="24"/>
                <w:szCs w:val="24"/>
              </w:rPr>
              <w:t>Convenio Nro.- 002-CE-O-2025-EP-UEB</w:t>
            </w:r>
          </w:p>
          <w:p w14:paraId="31C968DE" w14:textId="77777777" w:rsidR="002174BA" w:rsidRPr="001C1533" w:rsidRDefault="002174BA" w:rsidP="0097702B">
            <w:pPr>
              <w:spacing w:line="276" w:lineRule="auto"/>
              <w:jc w:val="center"/>
              <w:rPr>
                <w:rFonts w:ascii="Bookman Old Style" w:hAnsi="Bookman Old Style"/>
                <w:bCs/>
                <w:sz w:val="24"/>
                <w:szCs w:val="24"/>
              </w:rPr>
            </w:pPr>
          </w:p>
        </w:tc>
        <w:tc>
          <w:tcPr>
            <w:tcW w:w="1582" w:type="dxa"/>
          </w:tcPr>
          <w:p w14:paraId="16C8DA94"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21/01/2025</w:t>
            </w:r>
          </w:p>
        </w:tc>
        <w:tc>
          <w:tcPr>
            <w:tcW w:w="2835" w:type="dxa"/>
          </w:tcPr>
          <w:p w14:paraId="32760FA5" w14:textId="77777777" w:rsidR="002174BA" w:rsidRPr="001C1533" w:rsidRDefault="002174BA" w:rsidP="0097702B">
            <w:pPr>
              <w:autoSpaceDE w:val="0"/>
              <w:autoSpaceDN w:val="0"/>
              <w:adjustRightInd w:val="0"/>
              <w:spacing w:line="276" w:lineRule="auto"/>
              <w:jc w:val="both"/>
              <w:rPr>
                <w:rFonts w:ascii="Bookman Old Style" w:hAnsi="Bookman Old Style"/>
                <w:b/>
                <w:bCs/>
                <w:sz w:val="24"/>
                <w:szCs w:val="24"/>
                <w:lang w:val="es-EC"/>
              </w:rPr>
            </w:pPr>
            <w:r w:rsidRPr="001C1533">
              <w:rPr>
                <w:rFonts w:ascii="Bookman Old Style" w:hAnsi="Bookman Old Style"/>
                <w:sz w:val="24"/>
                <w:szCs w:val="24"/>
                <w:lang w:val="es-ES_tradnl" w:eastAsia="es-ES_tradnl"/>
              </w:rPr>
              <w:t>EJECUCIÓN DEL CURSO</w:t>
            </w:r>
            <w:r w:rsidRPr="001C1533">
              <w:rPr>
                <w:rFonts w:ascii="Bookman Old Style" w:hAnsi="Bookman Old Style"/>
                <w:sz w:val="24"/>
                <w:szCs w:val="24"/>
                <w:lang w:val="es-EC"/>
              </w:rPr>
              <w:t xml:space="preserve"> DE</w:t>
            </w:r>
            <w:r w:rsidRPr="001C1533">
              <w:rPr>
                <w:rFonts w:ascii="Bookman Old Style" w:hAnsi="Bookman Old Style"/>
                <w:sz w:val="24"/>
                <w:szCs w:val="24"/>
                <w:lang w:val="es-ES_tradnl" w:eastAsia="es-ES_tradnl"/>
              </w:rPr>
              <w:t>:</w:t>
            </w:r>
            <w:r w:rsidRPr="001C1533">
              <w:rPr>
                <w:rFonts w:ascii="Bookman Old Style" w:hAnsi="Bookman Old Style"/>
                <w:sz w:val="24"/>
                <w:szCs w:val="24"/>
                <w:lang w:val="es-EC"/>
              </w:rPr>
              <w:t xml:space="preserve"> AUXILIAR DE ENFERMERÍA.</w:t>
            </w:r>
          </w:p>
          <w:p w14:paraId="76430966" w14:textId="77777777" w:rsidR="002174BA" w:rsidRPr="001C1533" w:rsidRDefault="002174BA" w:rsidP="0097702B">
            <w:pPr>
              <w:pStyle w:val="Style5"/>
              <w:widowControl/>
              <w:spacing w:line="276" w:lineRule="auto"/>
              <w:ind w:left="360"/>
              <w:rPr>
                <w:rFonts w:ascii="Bookman Old Style" w:eastAsia="Tahoma" w:hAnsi="Bookman Old Style" w:cs="Arial"/>
                <w:position w:val="-1"/>
                <w:lang w:val="es-ES_tradnl" w:eastAsia="es-ES"/>
              </w:rPr>
            </w:pPr>
          </w:p>
        </w:tc>
        <w:tc>
          <w:tcPr>
            <w:tcW w:w="2552" w:type="dxa"/>
          </w:tcPr>
          <w:p w14:paraId="04CC93CE"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PROSERVI-UEB-EP y la</w:t>
            </w:r>
            <w:r w:rsidRPr="001C1533">
              <w:rPr>
                <w:rFonts w:ascii="Bookman Old Style" w:hAnsi="Bookman Old Style"/>
                <w:b/>
                <w:sz w:val="24"/>
                <w:szCs w:val="24"/>
                <w:lang w:val="es-EC"/>
              </w:rPr>
              <w:t xml:space="preserve"> </w:t>
            </w:r>
            <w:r w:rsidRPr="001C1533">
              <w:rPr>
                <w:rFonts w:ascii="Bookman Old Style" w:hAnsi="Bookman Old Style"/>
                <w:bCs/>
                <w:sz w:val="24"/>
                <w:szCs w:val="24"/>
                <w:lang w:val="es-EC"/>
              </w:rPr>
              <w:t>Asociación Nacional de Instituciones de Educación Inconclusa</w:t>
            </w:r>
            <w:r w:rsidRPr="001C1533">
              <w:rPr>
                <w:rFonts w:ascii="Bookman Old Style" w:hAnsi="Bookman Old Style" w:cs="Times New Roman"/>
                <w:sz w:val="24"/>
                <w:szCs w:val="24"/>
              </w:rPr>
              <w:t>.</w:t>
            </w:r>
          </w:p>
        </w:tc>
        <w:tc>
          <w:tcPr>
            <w:tcW w:w="1275" w:type="dxa"/>
          </w:tcPr>
          <w:p w14:paraId="374F0227"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VIGENTE</w:t>
            </w:r>
          </w:p>
          <w:p w14:paraId="6D127479"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 o hasta la ejecución de los recursos obtenidos</w:t>
            </w:r>
          </w:p>
        </w:tc>
        <w:tc>
          <w:tcPr>
            <w:tcW w:w="1985" w:type="dxa"/>
          </w:tcPr>
          <w:p w14:paraId="780B2BC8"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e ingreso económico PROSERVI-UEB-EP.</w:t>
            </w:r>
          </w:p>
        </w:tc>
      </w:tr>
      <w:tr w:rsidR="002174BA" w:rsidRPr="001C1533" w14:paraId="28DD5AA4" w14:textId="77777777" w:rsidTr="0097702B">
        <w:tc>
          <w:tcPr>
            <w:tcW w:w="659" w:type="dxa"/>
          </w:tcPr>
          <w:p w14:paraId="6E432E7F"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lastRenderedPageBreak/>
              <w:t>3</w:t>
            </w:r>
          </w:p>
        </w:tc>
        <w:tc>
          <w:tcPr>
            <w:tcW w:w="2432" w:type="dxa"/>
          </w:tcPr>
          <w:p w14:paraId="225BA4CA" w14:textId="77777777" w:rsidR="002174BA" w:rsidRPr="001C1533" w:rsidRDefault="002174BA" w:rsidP="0097702B">
            <w:pPr>
              <w:spacing w:line="276" w:lineRule="auto"/>
              <w:jc w:val="center"/>
              <w:rPr>
                <w:rFonts w:ascii="Bookman Old Style" w:hAnsi="Bookman Old Style"/>
                <w:bCs/>
                <w:sz w:val="24"/>
                <w:szCs w:val="24"/>
                <w:lang w:val="es-EC"/>
              </w:rPr>
            </w:pPr>
            <w:r w:rsidRPr="001C1533">
              <w:rPr>
                <w:rFonts w:ascii="Bookman Old Style" w:eastAsia="Times New Roman" w:hAnsi="Bookman Old Style" w:cs="Times New Roman"/>
                <w:bCs/>
                <w:position w:val="-1"/>
                <w:sz w:val="24"/>
                <w:szCs w:val="24"/>
                <w:lang w:eastAsia="es-ES"/>
              </w:rPr>
              <w:t xml:space="preserve">Convenio Nro. </w:t>
            </w:r>
            <w:r w:rsidRPr="001C1533">
              <w:rPr>
                <w:rFonts w:ascii="Bookman Old Style" w:hAnsi="Bookman Old Style"/>
                <w:bCs/>
                <w:sz w:val="24"/>
                <w:szCs w:val="24"/>
                <w:lang w:val="es-EC"/>
              </w:rPr>
              <w:t>003-CE-PN-2025-EP-UEB</w:t>
            </w:r>
          </w:p>
          <w:p w14:paraId="30CDAD87" w14:textId="77777777" w:rsidR="002174BA" w:rsidRPr="001C1533" w:rsidRDefault="002174BA" w:rsidP="0097702B">
            <w:pPr>
              <w:pBdr>
                <w:top w:val="nil"/>
                <w:left w:val="nil"/>
                <w:bottom w:val="nil"/>
                <w:right w:val="nil"/>
                <w:between w:val="nil"/>
              </w:pBdr>
              <w:suppressAutoHyphens/>
              <w:spacing w:after="60" w:line="276" w:lineRule="auto"/>
              <w:ind w:leftChars="-1" w:hangingChars="1" w:hanging="2"/>
              <w:jc w:val="center"/>
              <w:textAlignment w:val="top"/>
              <w:outlineLvl w:val="0"/>
              <w:rPr>
                <w:rFonts w:ascii="Bookman Old Style" w:eastAsia="Times New Roman" w:hAnsi="Bookman Old Style" w:cs="Times New Roman"/>
                <w:bCs/>
                <w:position w:val="-1"/>
                <w:sz w:val="24"/>
                <w:szCs w:val="24"/>
                <w:lang w:eastAsia="es-ES"/>
              </w:rPr>
            </w:pPr>
          </w:p>
          <w:p w14:paraId="5D86ED35" w14:textId="77777777" w:rsidR="002174BA" w:rsidRPr="001C1533" w:rsidRDefault="002174BA" w:rsidP="0097702B">
            <w:pPr>
              <w:spacing w:line="276" w:lineRule="auto"/>
              <w:jc w:val="center"/>
              <w:rPr>
                <w:rFonts w:ascii="Bookman Old Style" w:hAnsi="Bookman Old Style"/>
                <w:bCs/>
                <w:sz w:val="24"/>
                <w:szCs w:val="24"/>
              </w:rPr>
            </w:pPr>
          </w:p>
        </w:tc>
        <w:tc>
          <w:tcPr>
            <w:tcW w:w="1582" w:type="dxa"/>
          </w:tcPr>
          <w:p w14:paraId="1C46E9F1"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29/01/2025</w:t>
            </w:r>
          </w:p>
        </w:tc>
        <w:tc>
          <w:tcPr>
            <w:tcW w:w="2835" w:type="dxa"/>
          </w:tcPr>
          <w:p w14:paraId="6789744D" w14:textId="77777777" w:rsidR="002174BA" w:rsidRPr="001C1533" w:rsidRDefault="002174BA" w:rsidP="0097702B">
            <w:pPr>
              <w:spacing w:line="276" w:lineRule="auto"/>
              <w:jc w:val="both"/>
              <w:rPr>
                <w:rFonts w:ascii="Bookman Old Style" w:eastAsia="Tahoma" w:hAnsi="Bookman Old Style" w:cs="Arial"/>
                <w:position w:val="-1"/>
                <w:sz w:val="24"/>
                <w:szCs w:val="24"/>
                <w:lang w:val="es-ES_tradnl" w:eastAsia="es-ES"/>
              </w:rPr>
            </w:pPr>
            <w:r w:rsidRPr="001C1533">
              <w:rPr>
                <w:rFonts w:ascii="Bookman Old Style" w:hAnsi="Bookman Old Style"/>
                <w:sz w:val="24"/>
                <w:szCs w:val="24"/>
                <w:lang w:val="es-ES_tradnl" w:eastAsia="es-ES_tradnl"/>
              </w:rPr>
              <w:t>EJECUCIÓN DEL CURSO</w:t>
            </w:r>
            <w:r w:rsidRPr="001C1533">
              <w:rPr>
                <w:rFonts w:ascii="Bookman Old Style" w:hAnsi="Bookman Old Style"/>
                <w:sz w:val="24"/>
                <w:szCs w:val="24"/>
                <w:lang w:val="es-EC"/>
              </w:rPr>
              <w:t xml:space="preserve"> DE</w:t>
            </w:r>
            <w:r w:rsidRPr="001C1533">
              <w:rPr>
                <w:rFonts w:ascii="Bookman Old Style" w:hAnsi="Bookman Old Style"/>
                <w:sz w:val="24"/>
                <w:szCs w:val="24"/>
                <w:lang w:val="es-ES_tradnl" w:eastAsia="es-ES_tradnl"/>
              </w:rPr>
              <w:t>:</w:t>
            </w:r>
            <w:r w:rsidRPr="001C1533">
              <w:rPr>
                <w:rFonts w:ascii="Bookman Old Style" w:hAnsi="Bookman Old Style"/>
                <w:sz w:val="24"/>
                <w:szCs w:val="24"/>
                <w:lang w:val="es-EC"/>
              </w:rPr>
              <w:t xml:space="preserve"> FORMACIÓN DE MEDIADORES.</w:t>
            </w:r>
          </w:p>
        </w:tc>
        <w:tc>
          <w:tcPr>
            <w:tcW w:w="2552" w:type="dxa"/>
          </w:tcPr>
          <w:p w14:paraId="1F3F9F31"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PROSERVI-UEB-EP y el</w:t>
            </w:r>
            <w:r w:rsidRPr="001C1533">
              <w:rPr>
                <w:rFonts w:ascii="Bookman Old Style" w:hAnsi="Bookman Old Style"/>
                <w:b/>
                <w:bCs/>
                <w:sz w:val="24"/>
                <w:szCs w:val="24"/>
                <w:lang w:val="es-EC"/>
              </w:rPr>
              <w:t xml:space="preserve"> </w:t>
            </w:r>
            <w:r w:rsidRPr="001C1533">
              <w:rPr>
                <w:rFonts w:ascii="Bookman Old Style" w:hAnsi="Bookman Old Style"/>
                <w:sz w:val="24"/>
                <w:szCs w:val="24"/>
                <w:lang w:val="es-EC"/>
              </w:rPr>
              <w:t>Centro de Mediación y Resolución de Conflictos Ambato</w:t>
            </w:r>
          </w:p>
        </w:tc>
        <w:tc>
          <w:tcPr>
            <w:tcW w:w="1275" w:type="dxa"/>
          </w:tcPr>
          <w:p w14:paraId="66CADFE2"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0FFBCD14"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 o hasta la ejecución de los recursos obtenidos</w:t>
            </w:r>
          </w:p>
        </w:tc>
        <w:tc>
          <w:tcPr>
            <w:tcW w:w="1985" w:type="dxa"/>
          </w:tcPr>
          <w:p w14:paraId="49F721ED"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e ingreso económico PROSERVI-UEB-EP.</w:t>
            </w:r>
          </w:p>
        </w:tc>
      </w:tr>
      <w:tr w:rsidR="002174BA" w:rsidRPr="001C1533" w14:paraId="26EC9536" w14:textId="77777777" w:rsidTr="0097702B">
        <w:tc>
          <w:tcPr>
            <w:tcW w:w="659" w:type="dxa"/>
          </w:tcPr>
          <w:p w14:paraId="4EEAFB60"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4</w:t>
            </w:r>
          </w:p>
        </w:tc>
        <w:tc>
          <w:tcPr>
            <w:tcW w:w="2432" w:type="dxa"/>
          </w:tcPr>
          <w:p w14:paraId="27BA7BC0" w14:textId="77777777" w:rsidR="002174BA" w:rsidRPr="001C1533" w:rsidRDefault="002174BA" w:rsidP="0097702B">
            <w:pPr>
              <w:spacing w:line="276" w:lineRule="auto"/>
              <w:jc w:val="center"/>
              <w:rPr>
                <w:rFonts w:ascii="Bookman Old Style" w:hAnsi="Bookman Old Style"/>
                <w:bCs/>
                <w:sz w:val="24"/>
                <w:szCs w:val="24"/>
                <w:lang w:val="es-EC"/>
              </w:rPr>
            </w:pPr>
            <w:r w:rsidRPr="001C1533">
              <w:rPr>
                <w:rFonts w:ascii="Bookman Old Style" w:hAnsi="Bookman Old Style"/>
                <w:bCs/>
                <w:sz w:val="24"/>
                <w:szCs w:val="24"/>
              </w:rPr>
              <w:t xml:space="preserve">CONVENIO No. - </w:t>
            </w:r>
            <w:r w:rsidRPr="001C1533">
              <w:rPr>
                <w:rFonts w:ascii="Bookman Old Style" w:hAnsi="Bookman Old Style"/>
                <w:bCs/>
                <w:sz w:val="24"/>
                <w:szCs w:val="24"/>
                <w:lang w:val="es-EC"/>
              </w:rPr>
              <w:t>004-CE-O-2025-EP-UEB.</w:t>
            </w:r>
          </w:p>
          <w:p w14:paraId="382A417A" w14:textId="77777777" w:rsidR="002174BA" w:rsidRPr="001C1533" w:rsidRDefault="002174BA" w:rsidP="0097702B">
            <w:pPr>
              <w:spacing w:line="276" w:lineRule="auto"/>
              <w:jc w:val="center"/>
              <w:rPr>
                <w:rFonts w:ascii="Bookman Old Style" w:hAnsi="Bookman Old Style"/>
                <w:bCs/>
                <w:sz w:val="24"/>
                <w:szCs w:val="24"/>
              </w:rPr>
            </w:pPr>
          </w:p>
          <w:p w14:paraId="481EBF29" w14:textId="77777777" w:rsidR="002174BA" w:rsidRPr="001C1533" w:rsidRDefault="002174BA" w:rsidP="0097702B">
            <w:pPr>
              <w:spacing w:line="276" w:lineRule="auto"/>
              <w:jc w:val="center"/>
              <w:rPr>
                <w:rFonts w:ascii="Bookman Old Style" w:hAnsi="Bookman Old Style"/>
                <w:bCs/>
                <w:sz w:val="24"/>
                <w:szCs w:val="24"/>
              </w:rPr>
            </w:pPr>
          </w:p>
        </w:tc>
        <w:tc>
          <w:tcPr>
            <w:tcW w:w="1582" w:type="dxa"/>
          </w:tcPr>
          <w:p w14:paraId="5E985991"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30/01/2025</w:t>
            </w:r>
          </w:p>
        </w:tc>
        <w:tc>
          <w:tcPr>
            <w:tcW w:w="2835" w:type="dxa"/>
          </w:tcPr>
          <w:p w14:paraId="15B0E911" w14:textId="77777777" w:rsidR="002174BA" w:rsidRPr="001C1533" w:rsidRDefault="002174BA" w:rsidP="0097702B">
            <w:pPr>
              <w:spacing w:line="276" w:lineRule="auto"/>
              <w:jc w:val="center"/>
              <w:rPr>
                <w:rFonts w:ascii="Bookman Old Style" w:eastAsia="Tahoma" w:hAnsi="Bookman Old Style" w:cs="Arial"/>
                <w:position w:val="-1"/>
                <w:sz w:val="24"/>
                <w:szCs w:val="24"/>
                <w:lang w:val="es-ES_tradnl" w:eastAsia="es-ES"/>
              </w:rPr>
            </w:pPr>
            <w:r w:rsidRPr="001C1533">
              <w:rPr>
                <w:rFonts w:ascii="Bookman Old Style" w:hAnsi="Bookman Old Style"/>
                <w:sz w:val="24"/>
                <w:szCs w:val="24"/>
                <w:lang w:val="es-ES_tradnl" w:eastAsia="es-ES_tradnl"/>
              </w:rPr>
              <w:t>EJECUCIÓN DEL CURSO</w:t>
            </w:r>
            <w:r w:rsidRPr="001C1533">
              <w:rPr>
                <w:rFonts w:ascii="Bookman Old Style" w:hAnsi="Bookman Old Style"/>
                <w:sz w:val="24"/>
                <w:szCs w:val="24"/>
                <w:lang w:val="es-EC"/>
              </w:rPr>
              <w:t xml:space="preserve"> DE</w:t>
            </w:r>
            <w:r w:rsidRPr="001C1533">
              <w:rPr>
                <w:rFonts w:ascii="Bookman Old Style" w:hAnsi="Bookman Old Style"/>
                <w:sz w:val="24"/>
                <w:szCs w:val="24"/>
                <w:lang w:val="es-ES_tradnl" w:eastAsia="es-ES_tradnl"/>
              </w:rPr>
              <w:t>:</w:t>
            </w:r>
            <w:r w:rsidRPr="001C1533">
              <w:rPr>
                <w:rFonts w:ascii="Bookman Old Style" w:hAnsi="Bookman Old Style"/>
                <w:sz w:val="24"/>
                <w:szCs w:val="24"/>
                <w:lang w:val="es-EC"/>
              </w:rPr>
              <w:t xml:space="preserve"> FORMACIÓN DE MEDIADORES.</w:t>
            </w:r>
          </w:p>
        </w:tc>
        <w:tc>
          <w:tcPr>
            <w:tcW w:w="2552" w:type="dxa"/>
          </w:tcPr>
          <w:p w14:paraId="3EE9FF67" w14:textId="77777777" w:rsidR="002174BA" w:rsidRPr="001C1533" w:rsidRDefault="002174BA" w:rsidP="0097702B">
            <w:pPr>
              <w:widowControl w:val="0"/>
              <w:autoSpaceDE w:val="0"/>
              <w:autoSpaceDN w:val="0"/>
              <w:adjustRightInd w:val="0"/>
              <w:spacing w:line="276" w:lineRule="auto"/>
              <w:jc w:val="both"/>
              <w:rPr>
                <w:rFonts w:ascii="Bookman Old Style" w:eastAsiaTheme="minorEastAsia" w:hAnsi="Bookman Old Style"/>
                <w:bCs/>
                <w:sz w:val="24"/>
                <w:szCs w:val="24"/>
                <w:lang w:val="es-EC" w:eastAsia="es-EC"/>
              </w:rPr>
            </w:pPr>
            <w:r w:rsidRPr="001C1533">
              <w:rPr>
                <w:rFonts w:ascii="Bookman Old Style" w:hAnsi="Bookman Old Style" w:cs="Times New Roman"/>
                <w:sz w:val="24"/>
                <w:szCs w:val="24"/>
              </w:rPr>
              <w:t xml:space="preserve">PROSERVI-UEB-EP y el </w:t>
            </w:r>
            <w:r w:rsidRPr="001C1533">
              <w:rPr>
                <w:rFonts w:ascii="Bookman Old Style" w:eastAsiaTheme="minorEastAsia" w:hAnsi="Bookman Old Style"/>
                <w:bCs/>
                <w:sz w:val="24"/>
                <w:szCs w:val="24"/>
                <w:lang w:val="es-EC" w:eastAsia="es-EC"/>
              </w:rPr>
              <w:t>Centro de Capacitación Profesional Docente Fename Académico S.A.S</w:t>
            </w:r>
            <w:r w:rsidRPr="001C1533">
              <w:rPr>
                <w:rFonts w:ascii="Bookman Old Style" w:hAnsi="Bookman Old Style"/>
                <w:bCs/>
                <w:sz w:val="24"/>
                <w:szCs w:val="24"/>
                <w:lang w:val="es-EC"/>
              </w:rPr>
              <w:t>.</w:t>
            </w:r>
          </w:p>
          <w:p w14:paraId="31F7DE2C" w14:textId="77777777" w:rsidR="002174BA" w:rsidRPr="001C1533" w:rsidRDefault="002174BA" w:rsidP="0097702B">
            <w:pPr>
              <w:spacing w:line="276" w:lineRule="auto"/>
              <w:jc w:val="center"/>
              <w:rPr>
                <w:rFonts w:ascii="Bookman Old Style" w:hAnsi="Bookman Old Style" w:cs="Times New Roman"/>
                <w:sz w:val="24"/>
                <w:szCs w:val="24"/>
              </w:rPr>
            </w:pPr>
          </w:p>
        </w:tc>
        <w:tc>
          <w:tcPr>
            <w:tcW w:w="1275" w:type="dxa"/>
          </w:tcPr>
          <w:p w14:paraId="0D1309F7"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2E720340"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 AÑOS o hasta la ejecución de los recursos obtenidos.</w:t>
            </w:r>
          </w:p>
        </w:tc>
        <w:tc>
          <w:tcPr>
            <w:tcW w:w="1985" w:type="dxa"/>
          </w:tcPr>
          <w:p w14:paraId="66F382C4"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e ingreso económico PROSERVI-UEB-EP.</w:t>
            </w:r>
          </w:p>
        </w:tc>
      </w:tr>
      <w:tr w:rsidR="002174BA" w:rsidRPr="001C1533" w14:paraId="471CC65A" w14:textId="77777777" w:rsidTr="0097702B">
        <w:tc>
          <w:tcPr>
            <w:tcW w:w="659" w:type="dxa"/>
          </w:tcPr>
          <w:p w14:paraId="5D2503B2"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5</w:t>
            </w:r>
          </w:p>
        </w:tc>
        <w:tc>
          <w:tcPr>
            <w:tcW w:w="2432" w:type="dxa"/>
          </w:tcPr>
          <w:p w14:paraId="700B9DA6" w14:textId="77777777" w:rsidR="002174BA" w:rsidRPr="001C1533" w:rsidRDefault="002174BA" w:rsidP="0097702B">
            <w:pPr>
              <w:pBdr>
                <w:top w:val="nil"/>
                <w:left w:val="nil"/>
                <w:bottom w:val="nil"/>
                <w:right w:val="nil"/>
                <w:between w:val="nil"/>
              </w:pBdr>
              <w:suppressAutoHyphens/>
              <w:spacing w:after="60" w:line="276" w:lineRule="auto"/>
              <w:ind w:leftChars="-1" w:hangingChars="1" w:hanging="2"/>
              <w:jc w:val="center"/>
              <w:textAlignment w:val="top"/>
              <w:outlineLvl w:val="0"/>
              <w:rPr>
                <w:rFonts w:ascii="Bookman Old Style" w:eastAsia="Times New Roman" w:hAnsi="Bookman Old Style" w:cs="Times New Roman"/>
                <w:bCs/>
                <w:position w:val="-1"/>
                <w:sz w:val="24"/>
                <w:szCs w:val="24"/>
                <w:lang w:eastAsia="es-ES"/>
              </w:rPr>
            </w:pPr>
            <w:r w:rsidRPr="001C1533">
              <w:rPr>
                <w:rFonts w:ascii="Bookman Old Style" w:eastAsia="Times New Roman" w:hAnsi="Bookman Old Style" w:cs="Times New Roman"/>
                <w:bCs/>
                <w:position w:val="-1"/>
                <w:sz w:val="24"/>
                <w:szCs w:val="24"/>
                <w:lang w:eastAsia="es-ES"/>
              </w:rPr>
              <w:t xml:space="preserve">CONVENIO No. </w:t>
            </w:r>
            <w:r w:rsidRPr="001C1533">
              <w:rPr>
                <w:rFonts w:ascii="Bookman Old Style" w:hAnsi="Bookman Old Style"/>
                <w:bCs/>
                <w:sz w:val="24"/>
                <w:szCs w:val="24"/>
                <w:lang w:val="es-EC"/>
              </w:rPr>
              <w:t>005-CE-O-2025-EP-UEB</w:t>
            </w:r>
          </w:p>
          <w:p w14:paraId="08ABEF48" w14:textId="77777777" w:rsidR="002174BA" w:rsidRPr="001C1533" w:rsidRDefault="002174BA" w:rsidP="0097702B">
            <w:pPr>
              <w:spacing w:line="276" w:lineRule="auto"/>
              <w:jc w:val="center"/>
              <w:rPr>
                <w:rFonts w:ascii="Bookman Old Style" w:hAnsi="Bookman Old Style"/>
                <w:bCs/>
                <w:sz w:val="24"/>
                <w:szCs w:val="24"/>
              </w:rPr>
            </w:pPr>
          </w:p>
        </w:tc>
        <w:tc>
          <w:tcPr>
            <w:tcW w:w="1582" w:type="dxa"/>
          </w:tcPr>
          <w:p w14:paraId="470747F1"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18/03/2025</w:t>
            </w:r>
          </w:p>
        </w:tc>
        <w:tc>
          <w:tcPr>
            <w:tcW w:w="2835" w:type="dxa"/>
            <w:vAlign w:val="center"/>
          </w:tcPr>
          <w:p w14:paraId="7D5FB786" w14:textId="77777777" w:rsidR="002174BA" w:rsidRPr="001C1533" w:rsidRDefault="002174BA" w:rsidP="0097702B">
            <w:pPr>
              <w:spacing w:line="276" w:lineRule="auto"/>
              <w:jc w:val="center"/>
              <w:rPr>
                <w:rFonts w:ascii="Bookman Old Style" w:hAnsi="Bookman Old Style"/>
                <w:sz w:val="24"/>
                <w:szCs w:val="24"/>
                <w:lang w:val="es-EC"/>
              </w:rPr>
            </w:pPr>
            <w:r w:rsidRPr="001C1533">
              <w:rPr>
                <w:rFonts w:ascii="Bookman Old Style" w:hAnsi="Bookman Old Style"/>
                <w:sz w:val="24"/>
                <w:szCs w:val="24"/>
              </w:rPr>
              <w:t xml:space="preserve">EJECUCIÓN DEL: DIPLOMADO EN COMPETENCIAS PEDAGÓGICAS Y TECNOLÓGICAS PARA LA CREACIÓN </w:t>
            </w:r>
            <w:r w:rsidRPr="001C1533">
              <w:rPr>
                <w:rFonts w:ascii="Bookman Old Style" w:hAnsi="Bookman Old Style"/>
                <w:sz w:val="24"/>
                <w:szCs w:val="24"/>
              </w:rPr>
              <w:lastRenderedPageBreak/>
              <w:t>DE AMBIENTES DE APRENDIZAJE INNOVADORES.</w:t>
            </w:r>
          </w:p>
        </w:tc>
        <w:tc>
          <w:tcPr>
            <w:tcW w:w="2552" w:type="dxa"/>
          </w:tcPr>
          <w:p w14:paraId="5C107AC0"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 xml:space="preserve">PROSERVI-UEB-EP y </w:t>
            </w:r>
            <w:r w:rsidRPr="001C1533">
              <w:rPr>
                <w:rFonts w:ascii="Bookman Old Style" w:eastAsiaTheme="minorEastAsia" w:hAnsi="Bookman Old Style"/>
                <w:bCs/>
                <w:sz w:val="24"/>
                <w:szCs w:val="24"/>
                <w:lang w:val="es-EC" w:eastAsia="es-EC"/>
              </w:rPr>
              <w:t>La Compañía Saberes 5.0.</w:t>
            </w:r>
          </w:p>
        </w:tc>
        <w:tc>
          <w:tcPr>
            <w:tcW w:w="1275" w:type="dxa"/>
          </w:tcPr>
          <w:p w14:paraId="7F420751"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231F9A06"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 o hasta la ejecució</w:t>
            </w:r>
            <w:r w:rsidRPr="001C1533">
              <w:rPr>
                <w:rFonts w:ascii="Bookman Old Style" w:hAnsi="Bookman Old Style" w:cs="Times New Roman"/>
                <w:sz w:val="24"/>
                <w:szCs w:val="24"/>
              </w:rPr>
              <w:lastRenderedPageBreak/>
              <w:t>n de los recursos obtenidos.</w:t>
            </w:r>
          </w:p>
        </w:tc>
        <w:tc>
          <w:tcPr>
            <w:tcW w:w="1985" w:type="dxa"/>
          </w:tcPr>
          <w:p w14:paraId="0E64ABBA"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lastRenderedPageBreak/>
              <w:t>Capacitación e ingreso económico PROSERVI-UEB-EP.</w:t>
            </w:r>
          </w:p>
        </w:tc>
      </w:tr>
      <w:tr w:rsidR="002174BA" w:rsidRPr="001C1533" w14:paraId="08728155" w14:textId="77777777" w:rsidTr="0097702B">
        <w:tc>
          <w:tcPr>
            <w:tcW w:w="659" w:type="dxa"/>
          </w:tcPr>
          <w:p w14:paraId="35F244FC"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6</w:t>
            </w:r>
          </w:p>
        </w:tc>
        <w:tc>
          <w:tcPr>
            <w:tcW w:w="2432" w:type="dxa"/>
          </w:tcPr>
          <w:p w14:paraId="2A4D4CAB" w14:textId="77777777" w:rsidR="002174BA" w:rsidRPr="001C1533" w:rsidRDefault="002174BA" w:rsidP="0097702B">
            <w:pPr>
              <w:spacing w:line="276" w:lineRule="auto"/>
              <w:jc w:val="center"/>
              <w:rPr>
                <w:rFonts w:ascii="Bookman Old Style" w:hAnsi="Bookman Old Style"/>
                <w:bCs/>
                <w:sz w:val="24"/>
                <w:szCs w:val="24"/>
              </w:rPr>
            </w:pPr>
            <w:r w:rsidRPr="001C1533">
              <w:rPr>
                <w:rFonts w:ascii="Bookman Old Style" w:hAnsi="Bookman Old Style"/>
                <w:bCs/>
                <w:sz w:val="24"/>
                <w:szCs w:val="24"/>
              </w:rPr>
              <w:t xml:space="preserve">CONVENIO Nro.- </w:t>
            </w:r>
            <w:r w:rsidRPr="001C1533">
              <w:rPr>
                <w:rFonts w:ascii="Bookman Old Style" w:hAnsi="Bookman Old Style" w:cs="Times New Roman"/>
                <w:bCs/>
                <w:sz w:val="24"/>
                <w:szCs w:val="24"/>
              </w:rPr>
              <w:t>006-PEC-2025-EP-UEB</w:t>
            </w:r>
          </w:p>
        </w:tc>
        <w:tc>
          <w:tcPr>
            <w:tcW w:w="1582" w:type="dxa"/>
          </w:tcPr>
          <w:p w14:paraId="7282FCC8"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26/05/2024</w:t>
            </w:r>
          </w:p>
        </w:tc>
        <w:tc>
          <w:tcPr>
            <w:tcW w:w="2835" w:type="dxa"/>
          </w:tcPr>
          <w:p w14:paraId="26287B7F" w14:textId="77777777" w:rsidR="002174BA" w:rsidRPr="001C1533" w:rsidRDefault="002174BA" w:rsidP="0097702B">
            <w:pPr>
              <w:spacing w:line="276" w:lineRule="auto"/>
              <w:jc w:val="center"/>
              <w:rPr>
                <w:rFonts w:ascii="Bookman Old Style" w:eastAsia="Tahoma" w:hAnsi="Bookman Old Style" w:cs="Arial"/>
                <w:position w:val="-1"/>
                <w:sz w:val="24"/>
                <w:szCs w:val="24"/>
                <w:lang w:val="es-ES_tradnl" w:eastAsia="es-ES"/>
              </w:rPr>
            </w:pPr>
            <w:r w:rsidRPr="001C1533">
              <w:rPr>
                <w:rFonts w:ascii="Bookman Old Style" w:hAnsi="Bookman Old Style"/>
                <w:sz w:val="24"/>
                <w:szCs w:val="24"/>
              </w:rPr>
              <w:t xml:space="preserve">EJECUCIÓN DEL: </w:t>
            </w:r>
            <w:r w:rsidRPr="001C1533">
              <w:rPr>
                <w:rFonts w:ascii="Bookman Old Style" w:hAnsi="Bookman Old Style" w:cs="Times New Roman"/>
                <w:sz w:val="24"/>
                <w:szCs w:val="24"/>
                <w:lang w:val="es-ES_tradnl"/>
              </w:rPr>
              <w:t>VI CONGRESO INTERNACIONAL DE POSGRADO Y EDUCACION CONTINUA, DENOMINADO “LA CIENCIA CON ENFOQUE SOCIAL”</w:t>
            </w:r>
            <w:r w:rsidRPr="001C1533">
              <w:rPr>
                <w:rFonts w:ascii="Bookman Old Style" w:eastAsia="Malgun Gothic" w:hAnsi="Bookman Old Style" w:cs="Times New Roman"/>
                <w:sz w:val="24"/>
                <w:szCs w:val="24"/>
              </w:rPr>
              <w:t>.</w:t>
            </w:r>
          </w:p>
        </w:tc>
        <w:tc>
          <w:tcPr>
            <w:tcW w:w="2552" w:type="dxa"/>
          </w:tcPr>
          <w:p w14:paraId="7A166DE8"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PROSERVI-UEB-EP y la Universidad Estatal de Bolívar.</w:t>
            </w:r>
          </w:p>
        </w:tc>
        <w:tc>
          <w:tcPr>
            <w:tcW w:w="1275" w:type="dxa"/>
          </w:tcPr>
          <w:p w14:paraId="49835504"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 hasta la ejecución de Congreso.</w:t>
            </w:r>
          </w:p>
        </w:tc>
        <w:tc>
          <w:tcPr>
            <w:tcW w:w="1985" w:type="dxa"/>
          </w:tcPr>
          <w:p w14:paraId="4E615E7B"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/Mejoramiento de conocimientos- obtención de recursos económicos UEB y recaudación/ ingreso económico PROSERVI-UEB-EP.</w:t>
            </w:r>
          </w:p>
        </w:tc>
      </w:tr>
      <w:tr w:rsidR="002174BA" w:rsidRPr="001C1533" w14:paraId="2C5C15A2" w14:textId="77777777" w:rsidTr="0097702B">
        <w:tc>
          <w:tcPr>
            <w:tcW w:w="659" w:type="dxa"/>
          </w:tcPr>
          <w:p w14:paraId="2BD85BE4"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7</w:t>
            </w:r>
          </w:p>
        </w:tc>
        <w:tc>
          <w:tcPr>
            <w:tcW w:w="2432" w:type="dxa"/>
          </w:tcPr>
          <w:p w14:paraId="264A14A5" w14:textId="77777777" w:rsidR="002174BA" w:rsidRPr="001C1533" w:rsidRDefault="002174BA" w:rsidP="0097702B">
            <w:pPr>
              <w:spacing w:line="276" w:lineRule="auto"/>
              <w:jc w:val="center"/>
              <w:rPr>
                <w:rFonts w:ascii="Bookman Old Style" w:hAnsi="Bookman Old Style"/>
                <w:bCs/>
                <w:sz w:val="24"/>
                <w:szCs w:val="24"/>
              </w:rPr>
            </w:pPr>
            <w:r w:rsidRPr="001C1533">
              <w:rPr>
                <w:rFonts w:ascii="Bookman Old Style" w:hAnsi="Bookman Old Style"/>
                <w:bCs/>
                <w:sz w:val="24"/>
                <w:szCs w:val="24"/>
              </w:rPr>
              <w:t xml:space="preserve">CONVENIO Nro. </w:t>
            </w:r>
            <w:r w:rsidRPr="001C1533">
              <w:rPr>
                <w:rFonts w:ascii="Bookman Old Style" w:hAnsi="Bookman Old Style"/>
                <w:bCs/>
                <w:color w:val="000000"/>
                <w:sz w:val="24"/>
                <w:szCs w:val="24"/>
              </w:rPr>
              <w:t>007-VIV-2025-UEB-EP</w:t>
            </w:r>
          </w:p>
          <w:p w14:paraId="0306B71E" w14:textId="77777777" w:rsidR="002174BA" w:rsidRPr="001C1533" w:rsidRDefault="002174BA" w:rsidP="0097702B">
            <w:pPr>
              <w:spacing w:line="276" w:lineRule="auto"/>
              <w:jc w:val="center"/>
              <w:rPr>
                <w:rFonts w:ascii="Bookman Old Style" w:hAnsi="Bookman Old Style"/>
                <w:bCs/>
                <w:sz w:val="24"/>
                <w:szCs w:val="24"/>
              </w:rPr>
            </w:pPr>
          </w:p>
        </w:tc>
        <w:tc>
          <w:tcPr>
            <w:tcW w:w="1582" w:type="dxa"/>
          </w:tcPr>
          <w:p w14:paraId="33AB9DB7"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14/07/2025</w:t>
            </w:r>
          </w:p>
        </w:tc>
        <w:tc>
          <w:tcPr>
            <w:tcW w:w="2835" w:type="dxa"/>
          </w:tcPr>
          <w:p w14:paraId="59CE4894" w14:textId="77777777" w:rsidR="002174BA" w:rsidRPr="001C1533" w:rsidRDefault="002174BA" w:rsidP="0097702B">
            <w:pPr>
              <w:pStyle w:val="Style7"/>
              <w:widowControl/>
              <w:tabs>
                <w:tab w:val="left" w:pos="662"/>
              </w:tabs>
              <w:spacing w:line="276" w:lineRule="auto"/>
              <w:ind w:firstLine="0"/>
              <w:rPr>
                <w:rStyle w:val="FontStyle52"/>
                <w:rFonts w:ascii="Bookman Old Style" w:hAnsi="Bookman Old Style" w:cs="Arial"/>
                <w:bCs/>
                <w:sz w:val="24"/>
                <w:szCs w:val="24"/>
                <w:lang w:val="es-ES_tradnl" w:eastAsia="es-ES_tradnl"/>
              </w:rPr>
            </w:pPr>
            <w:r w:rsidRPr="001C1533">
              <w:rPr>
                <w:rFonts w:ascii="Bookman Old Style" w:hAnsi="Bookman Old Style"/>
              </w:rPr>
              <w:t xml:space="preserve">EJECUCIÓN DEL: </w:t>
            </w:r>
            <w:r w:rsidRPr="001C1533">
              <w:rPr>
                <w:rFonts w:ascii="Bookman Old Style" w:hAnsi="Bookman Old Style" w:cs="Calibri"/>
                <w:b/>
                <w:lang w:val="es-ES_tradnl"/>
              </w:rPr>
              <w:t xml:space="preserve"> </w:t>
            </w:r>
            <w:r w:rsidRPr="001C1533">
              <w:rPr>
                <w:rFonts w:ascii="Bookman Old Style" w:hAnsi="Bookman Old Style" w:cs="Calibri"/>
                <w:bCs/>
                <w:lang w:val="es-ES_tradnl"/>
              </w:rPr>
              <w:t xml:space="preserve">XII CONGRESO INTERNACIONAL DE CIENCIA, TECNOLOGÍA, INNOVACIÓN Y EMPRENDIMIENTO (XII CTIE) Y EL III CONGRESO </w:t>
            </w:r>
            <w:r w:rsidRPr="001C1533">
              <w:rPr>
                <w:rFonts w:ascii="Bookman Old Style" w:hAnsi="Bookman Old Style" w:cs="Calibri"/>
                <w:bCs/>
                <w:lang w:val="es-ES_tradnl"/>
              </w:rPr>
              <w:lastRenderedPageBreak/>
              <w:t>INTERNACIONAL DE VINCULACIÓN CON LA SOCIEDAD DE LA UEB (III CIVS-UEB)</w:t>
            </w:r>
            <w:r w:rsidRPr="001C1533">
              <w:rPr>
                <w:rStyle w:val="FontStyle52"/>
                <w:rFonts w:ascii="Bookman Old Style" w:hAnsi="Bookman Old Style" w:cs="Arial"/>
                <w:bCs/>
                <w:sz w:val="24"/>
                <w:szCs w:val="24"/>
                <w:lang w:val="es-ES_tradnl" w:eastAsia="es-ES_tradnl"/>
              </w:rPr>
              <w:t>.</w:t>
            </w:r>
          </w:p>
          <w:p w14:paraId="59C3311A" w14:textId="77777777" w:rsidR="002174BA" w:rsidRPr="001C1533" w:rsidRDefault="002174BA" w:rsidP="0097702B">
            <w:pPr>
              <w:pStyle w:val="Style4"/>
              <w:widowControl/>
              <w:spacing w:line="276" w:lineRule="auto"/>
              <w:jc w:val="both"/>
              <w:rPr>
                <w:rStyle w:val="FontStyle25"/>
                <w:rFonts w:ascii="Bookman Old Style" w:hAnsi="Bookman Old Style" w:cs="Arial"/>
                <w:sz w:val="24"/>
                <w:szCs w:val="24"/>
                <w:lang w:eastAsia="es-ES_tradnl"/>
              </w:rPr>
            </w:pPr>
          </w:p>
          <w:p w14:paraId="303F9C65" w14:textId="77777777" w:rsidR="002174BA" w:rsidRPr="001C1533" w:rsidRDefault="002174BA" w:rsidP="0097702B">
            <w:pPr>
              <w:spacing w:line="276" w:lineRule="auto"/>
              <w:jc w:val="center"/>
              <w:rPr>
                <w:rFonts w:ascii="Bookman Old Style" w:eastAsia="Tahoma" w:hAnsi="Bookman Old Style" w:cs="Arial"/>
                <w:position w:val="-1"/>
                <w:sz w:val="24"/>
                <w:szCs w:val="24"/>
                <w:lang w:val="es-ES_tradnl" w:eastAsia="es-ES"/>
              </w:rPr>
            </w:pPr>
          </w:p>
        </w:tc>
        <w:tc>
          <w:tcPr>
            <w:tcW w:w="2552" w:type="dxa"/>
          </w:tcPr>
          <w:p w14:paraId="135FA264"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PROSERVI-UEB-EP y la Universidad Estatal de Bolívar, Vicerrectorado de Investigación y Vinculación.</w:t>
            </w:r>
          </w:p>
        </w:tc>
        <w:tc>
          <w:tcPr>
            <w:tcW w:w="1275" w:type="dxa"/>
          </w:tcPr>
          <w:p w14:paraId="56E585AF"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 hasta la ejecución de Congreso.</w:t>
            </w:r>
          </w:p>
        </w:tc>
        <w:tc>
          <w:tcPr>
            <w:tcW w:w="1985" w:type="dxa"/>
          </w:tcPr>
          <w:p w14:paraId="3E465C9F"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 xml:space="preserve">Capacitación /Mejoramiento de conocimientos- obtención de recursos económicos UEB y recaudación/ </w:t>
            </w:r>
            <w:r w:rsidRPr="001C1533">
              <w:rPr>
                <w:rFonts w:ascii="Bookman Old Style" w:hAnsi="Bookman Old Style" w:cs="Times New Roman"/>
                <w:sz w:val="24"/>
                <w:szCs w:val="24"/>
              </w:rPr>
              <w:lastRenderedPageBreak/>
              <w:t>ingreso económico PROSERVI-UEB-EP.</w:t>
            </w:r>
          </w:p>
        </w:tc>
      </w:tr>
      <w:tr w:rsidR="002174BA" w:rsidRPr="001C1533" w14:paraId="19AC69FA" w14:textId="77777777" w:rsidTr="0097702B">
        <w:tc>
          <w:tcPr>
            <w:tcW w:w="659" w:type="dxa"/>
          </w:tcPr>
          <w:p w14:paraId="63B6A178"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lastRenderedPageBreak/>
              <w:t>9</w:t>
            </w:r>
          </w:p>
        </w:tc>
        <w:tc>
          <w:tcPr>
            <w:tcW w:w="2432" w:type="dxa"/>
          </w:tcPr>
          <w:p w14:paraId="705D6C95" w14:textId="77777777" w:rsidR="002174BA" w:rsidRPr="001C1533" w:rsidRDefault="002174BA" w:rsidP="0097702B">
            <w:pPr>
              <w:pBdr>
                <w:top w:val="nil"/>
                <w:left w:val="nil"/>
                <w:bottom w:val="nil"/>
                <w:right w:val="nil"/>
                <w:between w:val="nil"/>
              </w:pBdr>
              <w:spacing w:after="60" w:line="276" w:lineRule="auto"/>
              <w:jc w:val="center"/>
              <w:textAlignment w:val="top"/>
              <w:outlineLvl w:val="0"/>
              <w:rPr>
                <w:rFonts w:ascii="Bookman Old Style" w:eastAsia="Times New Roman" w:hAnsi="Bookman Old Style" w:cs="Times New Roman"/>
                <w:bCs/>
                <w:iCs/>
                <w:position w:val="-1"/>
                <w:sz w:val="24"/>
                <w:szCs w:val="24"/>
                <w:lang w:eastAsia="es-ES"/>
              </w:rPr>
            </w:pPr>
            <w:r w:rsidRPr="001C1533">
              <w:rPr>
                <w:rFonts w:ascii="Bookman Old Style" w:eastAsia="Times New Roman" w:hAnsi="Bookman Old Style" w:cs="Times New Roman"/>
                <w:bCs/>
                <w:iCs/>
                <w:position w:val="-1"/>
                <w:sz w:val="24"/>
                <w:szCs w:val="24"/>
                <w:lang w:eastAsia="es-ES"/>
              </w:rPr>
              <w:t xml:space="preserve">CONVENIO Nro.- </w:t>
            </w:r>
            <w:r w:rsidRPr="001C1533">
              <w:rPr>
                <w:rFonts w:ascii="Bookman Old Style" w:hAnsi="Bookman Old Style"/>
                <w:bCs/>
                <w:sz w:val="24"/>
                <w:szCs w:val="24"/>
              </w:rPr>
              <w:t>008-CE-2025-EP-UEB</w:t>
            </w:r>
          </w:p>
          <w:p w14:paraId="4B1B70DC" w14:textId="77777777" w:rsidR="002174BA" w:rsidRPr="001C1533" w:rsidRDefault="002174BA" w:rsidP="0097702B">
            <w:pPr>
              <w:spacing w:line="276" w:lineRule="auto"/>
              <w:jc w:val="center"/>
              <w:rPr>
                <w:rFonts w:ascii="Bookman Old Style" w:hAnsi="Bookman Old Style"/>
                <w:bCs/>
                <w:sz w:val="24"/>
                <w:szCs w:val="24"/>
              </w:rPr>
            </w:pPr>
          </w:p>
        </w:tc>
        <w:tc>
          <w:tcPr>
            <w:tcW w:w="1582" w:type="dxa"/>
          </w:tcPr>
          <w:p w14:paraId="76C594F1"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23/07/2025</w:t>
            </w:r>
          </w:p>
        </w:tc>
        <w:tc>
          <w:tcPr>
            <w:tcW w:w="2835" w:type="dxa"/>
          </w:tcPr>
          <w:p w14:paraId="14EFC668" w14:textId="77777777" w:rsidR="002174BA" w:rsidRPr="001C1533" w:rsidRDefault="002174BA" w:rsidP="0097702B">
            <w:pPr>
              <w:spacing w:line="276" w:lineRule="auto"/>
              <w:jc w:val="both"/>
              <w:rPr>
                <w:rFonts w:ascii="Bookman Old Style" w:hAnsi="Bookman Old Style"/>
                <w:sz w:val="24"/>
                <w:szCs w:val="24"/>
              </w:rPr>
            </w:pPr>
            <w:r w:rsidRPr="001C1533">
              <w:rPr>
                <w:rFonts w:ascii="Bookman Old Style" w:hAnsi="Bookman Old Style"/>
                <w:sz w:val="24"/>
                <w:szCs w:val="24"/>
              </w:rPr>
              <w:t>EJECUCIÓN DE LOS SIGUIENTES CURSOS:</w:t>
            </w:r>
          </w:p>
          <w:p w14:paraId="4D9B4A23" w14:textId="77777777" w:rsidR="002174BA" w:rsidRPr="001C1533" w:rsidRDefault="002174BA" w:rsidP="0097702B">
            <w:p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u w:val="single"/>
                <w:lang w:val="es-ES_tradnl"/>
              </w:rPr>
              <w:t>VETERINARIA</w:t>
            </w:r>
            <w:r w:rsidRPr="001C1533">
              <w:rPr>
                <w:rFonts w:ascii="Bookman Old Style" w:hAnsi="Bookman Old Style" w:cs="Calibri"/>
                <w:sz w:val="24"/>
                <w:szCs w:val="24"/>
                <w:u w:val="single"/>
                <w:lang w:val="es-ES_tradnl"/>
              </w:rPr>
              <w:t>:</w:t>
            </w:r>
          </w:p>
          <w:p w14:paraId="5978100F" w14:textId="77777777" w:rsidR="002174BA" w:rsidRPr="001C1533" w:rsidRDefault="002174BA" w:rsidP="002174BA">
            <w:pPr>
              <w:pStyle w:val="Prrafodelista"/>
              <w:numPr>
                <w:ilvl w:val="0"/>
                <w:numId w:val="7"/>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REPRODUCCIÓN ANIMAL,</w:t>
            </w:r>
            <w:bookmarkStart w:id="1" w:name="_Hlk160606042"/>
            <w:r w:rsidRPr="001C1533">
              <w:rPr>
                <w:rFonts w:ascii="Bookman Old Style" w:hAnsi="Bookman Old Style" w:cs="Arial"/>
                <w:sz w:val="24"/>
                <w:szCs w:val="24"/>
                <w:lang w:val="es-ES_tradnl"/>
              </w:rPr>
              <w:t xml:space="preserve"> INSEMINACIÓN ARTIFICIAL BOVINA.</w:t>
            </w:r>
          </w:p>
          <w:p w14:paraId="6E0CE624" w14:textId="77777777" w:rsidR="002174BA" w:rsidRPr="001C1533" w:rsidRDefault="002174BA" w:rsidP="002174BA">
            <w:pPr>
              <w:pStyle w:val="Prrafodelista"/>
              <w:numPr>
                <w:ilvl w:val="0"/>
                <w:numId w:val="7"/>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BIENESTAR Y PRIMEROS AUXILIOS EN PEQUEÑAS Y GRANDES ESPECIES.</w:t>
            </w:r>
          </w:p>
          <w:p w14:paraId="7FE5D2FC" w14:textId="77777777" w:rsidR="002174BA" w:rsidRPr="001C1533" w:rsidRDefault="002174BA" w:rsidP="002174BA">
            <w:pPr>
              <w:pStyle w:val="Prrafodelista"/>
              <w:numPr>
                <w:ilvl w:val="0"/>
                <w:numId w:val="7"/>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PRINCIPIOS QUIRÚRJICOS GENERALES.</w:t>
            </w:r>
          </w:p>
          <w:p w14:paraId="2EDBFA92" w14:textId="77777777" w:rsidR="002174BA" w:rsidRPr="001C1533" w:rsidRDefault="002174BA" w:rsidP="002174BA">
            <w:pPr>
              <w:pStyle w:val="Prrafodelista"/>
              <w:numPr>
                <w:ilvl w:val="0"/>
                <w:numId w:val="7"/>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 xml:space="preserve">PRINCIPIOS Y TÉCNICAS </w:t>
            </w:r>
            <w:r w:rsidRPr="001C1533">
              <w:rPr>
                <w:rFonts w:ascii="Bookman Old Style" w:hAnsi="Bookman Old Style" w:cs="Arial"/>
                <w:sz w:val="24"/>
                <w:szCs w:val="24"/>
                <w:lang w:val="es-ES_tradnl"/>
              </w:rPr>
              <w:lastRenderedPageBreak/>
              <w:t>BÁSICAS DE ECOGRAFÍA EN PEQUEÑOS ANIMALES</w:t>
            </w:r>
            <w:bookmarkEnd w:id="1"/>
            <w:r w:rsidRPr="001C1533">
              <w:rPr>
                <w:rFonts w:ascii="Bookman Old Style" w:hAnsi="Bookman Old Style" w:cs="Arial"/>
                <w:sz w:val="24"/>
                <w:szCs w:val="24"/>
                <w:lang w:val="es-ES_tradnl"/>
              </w:rPr>
              <w:t>.</w:t>
            </w:r>
          </w:p>
          <w:p w14:paraId="4828719B" w14:textId="77777777" w:rsidR="002174BA" w:rsidRPr="001C1533" w:rsidRDefault="002174BA" w:rsidP="002174BA">
            <w:pPr>
              <w:pStyle w:val="Prrafodelista"/>
              <w:numPr>
                <w:ilvl w:val="0"/>
                <w:numId w:val="7"/>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ANESTESIA INHALATORIA.</w:t>
            </w:r>
          </w:p>
          <w:p w14:paraId="529B147C" w14:textId="77777777" w:rsidR="002174BA" w:rsidRPr="001C1533" w:rsidRDefault="002174BA" w:rsidP="002174BA">
            <w:pPr>
              <w:pStyle w:val="Prrafodelista"/>
              <w:numPr>
                <w:ilvl w:val="0"/>
                <w:numId w:val="7"/>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PRINCIPIOS BÁSICOS QUIRÚRGICOS DE PEQUEÑAS Y GRANDES ESPECIES.</w:t>
            </w:r>
          </w:p>
          <w:p w14:paraId="226DB656" w14:textId="77777777" w:rsidR="002174BA" w:rsidRPr="001C1533" w:rsidRDefault="002174BA" w:rsidP="002174BA">
            <w:pPr>
              <w:pStyle w:val="Prrafodelista"/>
              <w:numPr>
                <w:ilvl w:val="0"/>
                <w:numId w:val="7"/>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PELUQUERIA Y ESTÉTICA CANINA.</w:t>
            </w:r>
          </w:p>
          <w:p w14:paraId="65F8BA30" w14:textId="77777777" w:rsidR="002174BA" w:rsidRPr="001C1533" w:rsidRDefault="002174BA" w:rsidP="002174BA">
            <w:pPr>
              <w:pStyle w:val="Prrafodelista"/>
              <w:numPr>
                <w:ilvl w:val="0"/>
                <w:numId w:val="7"/>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BIOESTADÍSTICA APLICADA EN MEDICINA VETERINARIA.</w:t>
            </w:r>
          </w:p>
          <w:p w14:paraId="120B9F14" w14:textId="77777777" w:rsidR="002174BA" w:rsidRPr="001C1533" w:rsidRDefault="002174BA" w:rsidP="0097702B">
            <w:p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u w:val="single"/>
                <w:lang w:val="es-ES_tradnl"/>
              </w:rPr>
              <w:t>AGROINDUSTRIA</w:t>
            </w:r>
            <w:r w:rsidRPr="001C1533">
              <w:rPr>
                <w:rFonts w:ascii="Bookman Old Style" w:hAnsi="Bookman Old Style" w:cs="Calibri"/>
                <w:sz w:val="24"/>
                <w:szCs w:val="24"/>
                <w:u w:val="single"/>
                <w:lang w:val="es-ES_tradnl"/>
              </w:rPr>
              <w:t>:</w:t>
            </w:r>
          </w:p>
          <w:p w14:paraId="62E27B5C" w14:textId="77777777" w:rsidR="002174BA" w:rsidRPr="001C1533" w:rsidRDefault="002174BA" w:rsidP="002174BA">
            <w:pPr>
              <w:pStyle w:val="Prrafodelista"/>
              <w:numPr>
                <w:ilvl w:val="0"/>
                <w:numId w:val="7"/>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 xml:space="preserve">PRODUCCIÓN E INDUSTRIALIZACIÓN DE PRODUCTOS CÁRNICOS; </w:t>
            </w:r>
            <w:r w:rsidRPr="001C1533">
              <w:rPr>
                <w:rFonts w:ascii="Bookman Old Style" w:hAnsi="Bookman Old Style" w:cs="Arial"/>
                <w:sz w:val="24"/>
                <w:szCs w:val="24"/>
                <w:lang w:val="es-ES_tradnl"/>
              </w:rPr>
              <w:lastRenderedPageBreak/>
              <w:t>PRODUCCIÓN E INDUSTRIALIZACIÓN DE PRODUCTOS LÁCTEOS.</w:t>
            </w:r>
          </w:p>
          <w:p w14:paraId="25A361FF" w14:textId="77777777" w:rsidR="002174BA" w:rsidRPr="001C1533" w:rsidRDefault="002174BA" w:rsidP="002174BA">
            <w:pPr>
              <w:pStyle w:val="Prrafodelista"/>
              <w:numPr>
                <w:ilvl w:val="0"/>
                <w:numId w:val="7"/>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PRODUCCIÓN E INDUSTRIALIZACIÓN DE CEREALES.</w:t>
            </w:r>
          </w:p>
          <w:p w14:paraId="07F34ADB" w14:textId="77777777" w:rsidR="002174BA" w:rsidRPr="001C1533" w:rsidRDefault="002174BA" w:rsidP="002174BA">
            <w:pPr>
              <w:pStyle w:val="Prrafodelista"/>
              <w:numPr>
                <w:ilvl w:val="0"/>
                <w:numId w:val="7"/>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PRODUCCIÓN E INDUSTRIALIZACIÓN DE FRUTAS Y HORTALIZAS MODALIDAD.</w:t>
            </w:r>
          </w:p>
          <w:p w14:paraId="1B8B7785" w14:textId="77777777" w:rsidR="002174BA" w:rsidRPr="001C1533" w:rsidRDefault="002174BA" w:rsidP="0097702B">
            <w:pPr>
              <w:spacing w:line="276" w:lineRule="auto"/>
              <w:rPr>
                <w:rFonts w:ascii="Bookman Old Style" w:hAnsi="Bookman Old Style" w:cs="Arial"/>
                <w:sz w:val="24"/>
                <w:szCs w:val="24"/>
                <w:u w:val="single"/>
                <w:lang w:val="es-ES_tradnl"/>
              </w:rPr>
            </w:pPr>
            <w:r w:rsidRPr="001C1533">
              <w:rPr>
                <w:rFonts w:ascii="Bookman Old Style" w:hAnsi="Bookman Old Style" w:cs="Arial"/>
                <w:sz w:val="24"/>
                <w:szCs w:val="24"/>
                <w:u w:val="single"/>
                <w:lang w:val="es-ES_tradnl"/>
              </w:rPr>
              <w:t>AGRONOMÍA</w:t>
            </w:r>
            <w:r w:rsidRPr="001C1533">
              <w:rPr>
                <w:rFonts w:ascii="Bookman Old Style" w:hAnsi="Bookman Old Style" w:cs="Calibri"/>
                <w:sz w:val="24"/>
                <w:szCs w:val="24"/>
                <w:u w:val="single"/>
                <w:lang w:val="es-ES_tradnl"/>
              </w:rPr>
              <w:t>:</w:t>
            </w:r>
          </w:p>
          <w:p w14:paraId="5074F97D" w14:textId="77777777" w:rsidR="002174BA" w:rsidRPr="001C1533" w:rsidRDefault="002174BA" w:rsidP="002174BA">
            <w:pPr>
              <w:pStyle w:val="Prrafodelista"/>
              <w:numPr>
                <w:ilvl w:val="0"/>
                <w:numId w:val="7"/>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BIOREGENERACIÓN DE SUELOS Y USO DE BIOESTIMULANTES MODALIDAD.</w:t>
            </w:r>
            <w:r w:rsidRPr="001C1533">
              <w:rPr>
                <w:rFonts w:ascii="Bookman Old Style" w:hAnsi="Bookman Old Style"/>
                <w:sz w:val="24"/>
                <w:szCs w:val="24"/>
              </w:rPr>
              <w:t xml:space="preserve"> </w:t>
            </w:r>
            <w:r w:rsidRPr="001C1533">
              <w:rPr>
                <w:rFonts w:ascii="Bookman Old Style" w:hAnsi="Bookman Old Style" w:cs="Calibri"/>
                <w:sz w:val="24"/>
                <w:szCs w:val="24"/>
                <w:lang w:val="es-ES_tradnl"/>
              </w:rPr>
              <w:t xml:space="preserve"> </w:t>
            </w:r>
          </w:p>
        </w:tc>
        <w:tc>
          <w:tcPr>
            <w:tcW w:w="2552" w:type="dxa"/>
          </w:tcPr>
          <w:p w14:paraId="329417E3"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 xml:space="preserve">PROSERVI-UEB-EP y la Universidad Estatal de Bolívar, </w:t>
            </w:r>
            <w:r w:rsidRPr="001C1533">
              <w:rPr>
                <w:rFonts w:ascii="Bookman Old Style" w:hAnsi="Bookman Old Style"/>
                <w:bCs/>
                <w:sz w:val="24"/>
                <w:szCs w:val="24"/>
              </w:rPr>
              <w:t xml:space="preserve">Facultad de </w:t>
            </w:r>
            <w:r w:rsidRPr="001C1533">
              <w:rPr>
                <w:rFonts w:ascii="Bookman Old Style" w:eastAsia="Malgun Gothic" w:hAnsi="Bookman Old Style" w:cs="Tahoma"/>
                <w:bCs/>
                <w:sz w:val="24"/>
                <w:szCs w:val="24"/>
              </w:rPr>
              <w:t>Ciencias Agropecuarias, Recursos Naturales y del Ambiente.</w:t>
            </w:r>
          </w:p>
        </w:tc>
        <w:tc>
          <w:tcPr>
            <w:tcW w:w="1275" w:type="dxa"/>
          </w:tcPr>
          <w:p w14:paraId="76653362"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2371213A"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 AÑO o hasta la ejecución de los recursos obtenidos.</w:t>
            </w:r>
          </w:p>
        </w:tc>
        <w:tc>
          <w:tcPr>
            <w:tcW w:w="1985" w:type="dxa"/>
          </w:tcPr>
          <w:p w14:paraId="461473D4"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/Mejoramiento de conocimientos- obtención de recursos económicos UEB y recaudación/ ingreso económico PROSERVI-UEB-EP.</w:t>
            </w:r>
          </w:p>
        </w:tc>
      </w:tr>
      <w:tr w:rsidR="002174BA" w:rsidRPr="001C1533" w14:paraId="38A0D5C3" w14:textId="77777777" w:rsidTr="0097702B">
        <w:tc>
          <w:tcPr>
            <w:tcW w:w="659" w:type="dxa"/>
          </w:tcPr>
          <w:p w14:paraId="066A6D1F"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lastRenderedPageBreak/>
              <w:t>10</w:t>
            </w:r>
          </w:p>
        </w:tc>
        <w:tc>
          <w:tcPr>
            <w:tcW w:w="2432" w:type="dxa"/>
          </w:tcPr>
          <w:p w14:paraId="3BE8F4CF" w14:textId="77777777" w:rsidR="002174BA" w:rsidRPr="001C1533" w:rsidRDefault="002174BA" w:rsidP="0097702B">
            <w:pPr>
              <w:pBdr>
                <w:top w:val="nil"/>
                <w:left w:val="nil"/>
                <w:bottom w:val="nil"/>
                <w:right w:val="nil"/>
                <w:between w:val="nil"/>
              </w:pBdr>
              <w:spacing w:after="60" w:line="276" w:lineRule="auto"/>
              <w:jc w:val="center"/>
              <w:textAlignment w:val="top"/>
              <w:outlineLvl w:val="0"/>
              <w:rPr>
                <w:rFonts w:ascii="Bookman Old Style" w:eastAsia="Times New Roman" w:hAnsi="Bookman Old Style" w:cs="Times New Roman"/>
                <w:bCs/>
                <w:iCs/>
                <w:position w:val="-1"/>
                <w:sz w:val="24"/>
                <w:szCs w:val="24"/>
                <w:lang w:eastAsia="es-ES"/>
              </w:rPr>
            </w:pPr>
            <w:r w:rsidRPr="001C1533">
              <w:rPr>
                <w:rFonts w:ascii="Bookman Old Style" w:eastAsia="Times New Roman" w:hAnsi="Bookman Old Style" w:cs="Times New Roman"/>
                <w:bCs/>
                <w:iCs/>
                <w:position w:val="-1"/>
                <w:sz w:val="24"/>
                <w:szCs w:val="24"/>
                <w:lang w:eastAsia="es-ES"/>
              </w:rPr>
              <w:t xml:space="preserve">CONVENIO Nro.- </w:t>
            </w:r>
            <w:r w:rsidRPr="001C1533">
              <w:rPr>
                <w:rFonts w:ascii="Bookman Old Style" w:hAnsi="Bookman Old Style"/>
                <w:bCs/>
                <w:sz w:val="24"/>
                <w:szCs w:val="24"/>
              </w:rPr>
              <w:t>009-FCSS-2025-EP-UEB</w:t>
            </w:r>
          </w:p>
          <w:p w14:paraId="73048C07" w14:textId="77777777" w:rsidR="002174BA" w:rsidRPr="001C1533" w:rsidRDefault="002174BA" w:rsidP="0097702B">
            <w:pPr>
              <w:spacing w:line="276" w:lineRule="auto"/>
              <w:jc w:val="center"/>
              <w:rPr>
                <w:rFonts w:ascii="Bookman Old Style" w:hAnsi="Bookman Old Style"/>
                <w:bCs/>
                <w:sz w:val="24"/>
                <w:szCs w:val="24"/>
              </w:rPr>
            </w:pPr>
          </w:p>
        </w:tc>
        <w:tc>
          <w:tcPr>
            <w:tcW w:w="1582" w:type="dxa"/>
          </w:tcPr>
          <w:p w14:paraId="107CD8CA"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11/07/2025</w:t>
            </w:r>
          </w:p>
        </w:tc>
        <w:tc>
          <w:tcPr>
            <w:tcW w:w="2835" w:type="dxa"/>
          </w:tcPr>
          <w:p w14:paraId="209574C2" w14:textId="77777777" w:rsidR="002174BA" w:rsidRPr="001C1533" w:rsidRDefault="002174BA" w:rsidP="0097702B">
            <w:pPr>
              <w:spacing w:line="276" w:lineRule="auto"/>
              <w:jc w:val="both"/>
              <w:rPr>
                <w:rFonts w:ascii="Bookman Old Style" w:hAnsi="Bookman Old Style"/>
                <w:bCs/>
                <w:sz w:val="24"/>
                <w:szCs w:val="24"/>
              </w:rPr>
            </w:pPr>
            <w:r w:rsidRPr="001C1533">
              <w:rPr>
                <w:rFonts w:ascii="Bookman Old Style" w:hAnsi="Bookman Old Style"/>
                <w:sz w:val="24"/>
                <w:szCs w:val="24"/>
              </w:rPr>
              <w:t xml:space="preserve">EJECUCIÓN DE LA </w:t>
            </w:r>
            <w:r w:rsidRPr="001C1533">
              <w:rPr>
                <w:rFonts w:ascii="Bookman Old Style" w:hAnsi="Bookman Old Style" w:cs="Arial"/>
                <w:bCs/>
                <w:sz w:val="24"/>
                <w:szCs w:val="24"/>
                <w:lang w:val="es-ES_tradnl" w:eastAsia="es-ES_tradnl"/>
              </w:rPr>
              <w:t xml:space="preserve">CAPACITACIÓN SOBRE LOS </w:t>
            </w:r>
            <w:r w:rsidRPr="001C1533">
              <w:rPr>
                <w:rFonts w:ascii="Bookman Old Style" w:hAnsi="Bookman Old Style" w:cs="Arial"/>
                <w:bCs/>
                <w:sz w:val="24"/>
                <w:szCs w:val="24"/>
                <w:lang w:val="es-ES_tradnl"/>
              </w:rPr>
              <w:t xml:space="preserve">COMPONENTES DEL EXAMEN DE HABILITACIÓN PARA </w:t>
            </w:r>
            <w:r w:rsidRPr="001C1533">
              <w:rPr>
                <w:rFonts w:ascii="Bookman Old Style" w:hAnsi="Bookman Old Style" w:cs="Arial"/>
                <w:bCs/>
                <w:sz w:val="24"/>
                <w:szCs w:val="24"/>
                <w:lang w:val="es-ES_tradnl"/>
              </w:rPr>
              <w:lastRenderedPageBreak/>
              <w:t>EL EJERCICIO PROFESIONAL EHPE 2025-2026.</w:t>
            </w:r>
          </w:p>
          <w:p w14:paraId="20ACF2DF" w14:textId="77777777" w:rsidR="002174BA" w:rsidRPr="001C1533" w:rsidRDefault="002174BA" w:rsidP="0097702B">
            <w:pPr>
              <w:spacing w:line="276" w:lineRule="auto"/>
              <w:jc w:val="center"/>
              <w:rPr>
                <w:rFonts w:ascii="Bookman Old Style" w:hAnsi="Bookman Old Style" w:cs="Arial"/>
                <w:bCs/>
                <w:sz w:val="24"/>
                <w:szCs w:val="24"/>
                <w:lang w:val="es-ES_tradnl"/>
              </w:rPr>
            </w:pPr>
          </w:p>
        </w:tc>
        <w:tc>
          <w:tcPr>
            <w:tcW w:w="2552" w:type="dxa"/>
          </w:tcPr>
          <w:p w14:paraId="25EE17ED"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 xml:space="preserve">PROSERVI-UEB-EP y la Universidad Estatal de Bolívar, Facultad de Ciencias de la </w:t>
            </w:r>
            <w:r w:rsidRPr="001C1533">
              <w:rPr>
                <w:rFonts w:ascii="Bookman Old Style" w:hAnsi="Bookman Old Style" w:cs="Times New Roman"/>
                <w:sz w:val="24"/>
                <w:szCs w:val="24"/>
              </w:rPr>
              <w:lastRenderedPageBreak/>
              <w:t>Salud y del Ser Humano.</w:t>
            </w:r>
          </w:p>
        </w:tc>
        <w:tc>
          <w:tcPr>
            <w:tcW w:w="1275" w:type="dxa"/>
          </w:tcPr>
          <w:p w14:paraId="3A189A71"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VIGENTE</w:t>
            </w:r>
          </w:p>
          <w:p w14:paraId="5CE9B57E"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 xml:space="preserve">1 AÑO o hasta la ejecución de los </w:t>
            </w:r>
            <w:r w:rsidRPr="001C1533">
              <w:rPr>
                <w:rFonts w:ascii="Bookman Old Style" w:hAnsi="Bookman Old Style" w:cs="Times New Roman"/>
                <w:sz w:val="24"/>
                <w:szCs w:val="24"/>
              </w:rPr>
              <w:lastRenderedPageBreak/>
              <w:t>recursos obtenidos.</w:t>
            </w:r>
          </w:p>
        </w:tc>
        <w:tc>
          <w:tcPr>
            <w:tcW w:w="1985" w:type="dxa"/>
          </w:tcPr>
          <w:p w14:paraId="0CE497D1"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lastRenderedPageBreak/>
              <w:t xml:space="preserve">Capacitación /Mejoramiento de conocimientos- obtención de recursos </w:t>
            </w:r>
            <w:r w:rsidRPr="001C1533">
              <w:rPr>
                <w:rFonts w:ascii="Bookman Old Style" w:hAnsi="Bookman Old Style" w:cs="Times New Roman"/>
                <w:sz w:val="24"/>
                <w:szCs w:val="24"/>
              </w:rPr>
              <w:lastRenderedPageBreak/>
              <w:t>económicos UEB y recaudación/ ingreso económico PROSERVI-UEB-EP.</w:t>
            </w:r>
          </w:p>
        </w:tc>
      </w:tr>
      <w:tr w:rsidR="002174BA" w:rsidRPr="001C1533" w14:paraId="6E9A0B69" w14:textId="77777777" w:rsidTr="0097702B">
        <w:tc>
          <w:tcPr>
            <w:tcW w:w="659" w:type="dxa"/>
          </w:tcPr>
          <w:p w14:paraId="0D357375"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lastRenderedPageBreak/>
              <w:t>11</w:t>
            </w:r>
          </w:p>
        </w:tc>
        <w:tc>
          <w:tcPr>
            <w:tcW w:w="2432" w:type="dxa"/>
          </w:tcPr>
          <w:p w14:paraId="569B0C45" w14:textId="77777777" w:rsidR="002174BA" w:rsidRPr="001C1533" w:rsidRDefault="002174BA" w:rsidP="0097702B">
            <w:pPr>
              <w:spacing w:line="276" w:lineRule="auto"/>
              <w:jc w:val="center"/>
              <w:rPr>
                <w:rFonts w:ascii="Bookman Old Style" w:hAnsi="Bookman Old Style"/>
                <w:bCs/>
                <w:sz w:val="24"/>
                <w:szCs w:val="24"/>
              </w:rPr>
            </w:pPr>
            <w:r w:rsidRPr="001C1533">
              <w:rPr>
                <w:rFonts w:ascii="Bookman Old Style" w:hAnsi="Bookman Old Style"/>
                <w:bCs/>
                <w:sz w:val="24"/>
                <w:szCs w:val="24"/>
              </w:rPr>
              <w:t xml:space="preserve">CONVENIO ESPECÍFICO No. - </w:t>
            </w:r>
            <w:r w:rsidRPr="001C1533">
              <w:rPr>
                <w:rFonts w:ascii="Bookman Old Style" w:eastAsia="Times New Roman" w:hAnsi="Bookman Old Style" w:cs="Times New Roman"/>
                <w:bCs/>
                <w:sz w:val="24"/>
                <w:szCs w:val="24"/>
              </w:rPr>
              <w:t>010-</w:t>
            </w:r>
            <w:r w:rsidRPr="001C1533">
              <w:rPr>
                <w:rFonts w:ascii="Bookman Old Style" w:hAnsi="Bookman Old Style"/>
                <w:bCs/>
                <w:color w:val="000000"/>
                <w:sz w:val="24"/>
                <w:szCs w:val="24"/>
              </w:rPr>
              <w:t>VA-2025-EP-UEB</w:t>
            </w:r>
            <w:r w:rsidRPr="001C1533">
              <w:rPr>
                <w:rFonts w:ascii="Bookman Old Style" w:eastAsia="Times New Roman" w:hAnsi="Bookman Old Style" w:cs="Times New Roman"/>
                <w:bCs/>
                <w:sz w:val="24"/>
                <w:szCs w:val="24"/>
              </w:rPr>
              <w:t>.</w:t>
            </w:r>
          </w:p>
          <w:p w14:paraId="153298D2" w14:textId="77777777" w:rsidR="002174BA" w:rsidRPr="001C1533" w:rsidRDefault="002174BA" w:rsidP="0097702B">
            <w:pPr>
              <w:spacing w:line="276" w:lineRule="auto"/>
              <w:jc w:val="center"/>
              <w:rPr>
                <w:rFonts w:ascii="Bookman Old Style" w:hAnsi="Bookman Old Style"/>
                <w:bCs/>
                <w:sz w:val="24"/>
                <w:szCs w:val="24"/>
              </w:rPr>
            </w:pPr>
          </w:p>
        </w:tc>
        <w:tc>
          <w:tcPr>
            <w:tcW w:w="1582" w:type="dxa"/>
          </w:tcPr>
          <w:p w14:paraId="511D7D64"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29/07/2025</w:t>
            </w:r>
          </w:p>
        </w:tc>
        <w:tc>
          <w:tcPr>
            <w:tcW w:w="2835" w:type="dxa"/>
          </w:tcPr>
          <w:p w14:paraId="73603BA5" w14:textId="77777777" w:rsidR="002174BA" w:rsidRPr="001C1533" w:rsidRDefault="002174BA" w:rsidP="0097702B">
            <w:pPr>
              <w:spacing w:line="276" w:lineRule="auto"/>
              <w:jc w:val="both"/>
              <w:rPr>
                <w:rFonts w:ascii="Bookman Old Style" w:eastAsia="Tahoma" w:hAnsi="Bookman Old Style" w:cs="Arial"/>
                <w:position w:val="-1"/>
                <w:sz w:val="24"/>
                <w:szCs w:val="24"/>
                <w:lang w:val="es-ES_tradnl" w:eastAsia="es-ES"/>
              </w:rPr>
            </w:pPr>
            <w:r w:rsidRPr="001C1533">
              <w:rPr>
                <w:rFonts w:ascii="Bookman Old Style" w:hAnsi="Bookman Old Style"/>
                <w:sz w:val="24"/>
                <w:szCs w:val="24"/>
              </w:rPr>
              <w:t xml:space="preserve">EJECUCIÓN DEL </w:t>
            </w:r>
            <w:r w:rsidRPr="001C1533">
              <w:rPr>
                <w:rFonts w:ascii="Bookman Old Style" w:hAnsi="Bookman Old Style" w:cs="Calibri"/>
                <w:sz w:val="24"/>
                <w:szCs w:val="24"/>
                <w:lang w:val="es-ES_tradnl"/>
              </w:rPr>
              <w:t>VI CONGRESO ACADÉMICO INTERNACIONAL: RETOS Y OPORTUNIDADES DE LA IA EN LA TRANSFORMACIÓN DE LA EDUCACIÓN SUPERIOR.</w:t>
            </w:r>
            <w:r w:rsidRPr="001C1533">
              <w:rPr>
                <w:rFonts w:ascii="Bookman Old Style" w:hAnsi="Bookman Old Style"/>
                <w:sz w:val="24"/>
                <w:szCs w:val="24"/>
              </w:rPr>
              <w:t xml:space="preserve">  </w:t>
            </w:r>
          </w:p>
        </w:tc>
        <w:tc>
          <w:tcPr>
            <w:tcW w:w="2552" w:type="dxa"/>
          </w:tcPr>
          <w:p w14:paraId="4DDD0C5F"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PROSERVI-UEB-EP y la Universidad Estatal de Bolívar, Vicerrectorado Académico.</w:t>
            </w:r>
          </w:p>
        </w:tc>
        <w:tc>
          <w:tcPr>
            <w:tcW w:w="1275" w:type="dxa"/>
          </w:tcPr>
          <w:p w14:paraId="343073DA"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41D935C8"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 AÑO o hasta la ejecución de los recursos obtenidos.</w:t>
            </w:r>
          </w:p>
        </w:tc>
        <w:tc>
          <w:tcPr>
            <w:tcW w:w="1985" w:type="dxa"/>
          </w:tcPr>
          <w:p w14:paraId="44F10D5A"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/Mejoramiento de conocimientos- obtención de recursos económicos UEB y recaudación/ ingreso económico PROSERVI-UEB-EP.</w:t>
            </w:r>
          </w:p>
        </w:tc>
      </w:tr>
      <w:tr w:rsidR="002174BA" w:rsidRPr="001C1533" w14:paraId="4EAAAA89" w14:textId="77777777" w:rsidTr="0097702B">
        <w:tc>
          <w:tcPr>
            <w:tcW w:w="659" w:type="dxa"/>
          </w:tcPr>
          <w:p w14:paraId="26B4B38E"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12</w:t>
            </w:r>
          </w:p>
        </w:tc>
        <w:tc>
          <w:tcPr>
            <w:tcW w:w="2432" w:type="dxa"/>
          </w:tcPr>
          <w:p w14:paraId="7D592486" w14:textId="77777777" w:rsidR="002174BA" w:rsidRPr="001C1533" w:rsidRDefault="002174BA" w:rsidP="0097702B">
            <w:pPr>
              <w:spacing w:line="276" w:lineRule="auto"/>
              <w:jc w:val="center"/>
              <w:rPr>
                <w:rFonts w:ascii="Bookman Old Style" w:hAnsi="Bookman Old Style" w:cs="Times New Roman"/>
                <w:bCs/>
                <w:sz w:val="24"/>
                <w:szCs w:val="24"/>
              </w:rPr>
            </w:pPr>
            <w:r w:rsidRPr="001C1533">
              <w:rPr>
                <w:rFonts w:ascii="Bookman Old Style" w:hAnsi="Bookman Old Style" w:cs="Times New Roman"/>
                <w:bCs/>
                <w:sz w:val="24"/>
                <w:szCs w:val="24"/>
              </w:rPr>
              <w:t xml:space="preserve">CONVENIO ESPECÍFICO Nro. - </w:t>
            </w:r>
            <w:r w:rsidRPr="001C1533">
              <w:rPr>
                <w:rFonts w:ascii="Bookman Old Style" w:eastAsia="Times New Roman" w:hAnsi="Bookman Old Style" w:cs="Times New Roman"/>
                <w:bCs/>
                <w:sz w:val="24"/>
                <w:szCs w:val="24"/>
              </w:rPr>
              <w:t>012-CE-PP-2025-EP-UEB</w:t>
            </w:r>
          </w:p>
          <w:p w14:paraId="5FDB35FE" w14:textId="77777777" w:rsidR="002174BA" w:rsidRPr="001C1533" w:rsidRDefault="002174BA" w:rsidP="0097702B">
            <w:pPr>
              <w:spacing w:line="276" w:lineRule="auto"/>
              <w:jc w:val="center"/>
              <w:rPr>
                <w:rFonts w:ascii="Bookman Old Style" w:hAnsi="Bookman Old Style"/>
                <w:bCs/>
                <w:sz w:val="24"/>
                <w:szCs w:val="24"/>
              </w:rPr>
            </w:pPr>
          </w:p>
        </w:tc>
        <w:tc>
          <w:tcPr>
            <w:tcW w:w="1582" w:type="dxa"/>
          </w:tcPr>
          <w:p w14:paraId="77B3414A"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25/08/2025</w:t>
            </w:r>
          </w:p>
        </w:tc>
        <w:tc>
          <w:tcPr>
            <w:tcW w:w="2835" w:type="dxa"/>
          </w:tcPr>
          <w:p w14:paraId="32DCA2ED" w14:textId="77777777" w:rsidR="002174BA" w:rsidRPr="001C1533" w:rsidRDefault="002174BA" w:rsidP="0097702B">
            <w:pPr>
              <w:spacing w:line="276" w:lineRule="auto"/>
              <w:jc w:val="both"/>
              <w:rPr>
                <w:rFonts w:ascii="Bookman Old Style" w:eastAsia="Tahoma" w:hAnsi="Bookman Old Style" w:cs="Arial"/>
                <w:position w:val="-1"/>
                <w:sz w:val="24"/>
                <w:szCs w:val="24"/>
                <w:lang w:val="es-ES_tradnl" w:eastAsia="es-ES"/>
              </w:rPr>
            </w:pPr>
            <w:r w:rsidRPr="001C1533">
              <w:rPr>
                <w:rFonts w:ascii="Bookman Old Style" w:hAnsi="Bookman Old Style"/>
                <w:sz w:val="24"/>
                <w:szCs w:val="24"/>
              </w:rPr>
              <w:t xml:space="preserve">EJECUCIÓN DEL PLAN DE PROFESIONALIZACIÓN POR VALIDACIÓN DE CONOCIMIENTOS Y EJERCICIO </w:t>
            </w:r>
            <w:r w:rsidRPr="001C1533">
              <w:rPr>
                <w:rFonts w:ascii="Bookman Old Style" w:hAnsi="Bookman Old Style"/>
                <w:sz w:val="24"/>
                <w:szCs w:val="24"/>
              </w:rPr>
              <w:lastRenderedPageBreak/>
              <w:t>PROFESIONAL DE LAS CARRERAS DE EDUCACIÓN BÁSICA III COHORTE.</w:t>
            </w:r>
          </w:p>
        </w:tc>
        <w:tc>
          <w:tcPr>
            <w:tcW w:w="2552" w:type="dxa"/>
          </w:tcPr>
          <w:p w14:paraId="55633F6E"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PROSERVI-UEB-EP y la Universidad Estatal de Bolívar.</w:t>
            </w:r>
          </w:p>
        </w:tc>
        <w:tc>
          <w:tcPr>
            <w:tcW w:w="1275" w:type="dxa"/>
          </w:tcPr>
          <w:p w14:paraId="5B8536ED"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20990561"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 o hasta la ejecució</w:t>
            </w:r>
            <w:r w:rsidRPr="001C1533">
              <w:rPr>
                <w:rFonts w:ascii="Bookman Old Style" w:hAnsi="Bookman Old Style" w:cs="Times New Roman"/>
                <w:sz w:val="24"/>
                <w:szCs w:val="24"/>
              </w:rPr>
              <w:lastRenderedPageBreak/>
              <w:t>n de los recursos obtenidos.</w:t>
            </w:r>
          </w:p>
        </w:tc>
        <w:tc>
          <w:tcPr>
            <w:tcW w:w="1985" w:type="dxa"/>
          </w:tcPr>
          <w:p w14:paraId="29702791"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lastRenderedPageBreak/>
              <w:t xml:space="preserve">Capacitación /Mejoramiento de conocimientos- obtención de recursos </w:t>
            </w:r>
            <w:r w:rsidRPr="001C1533">
              <w:rPr>
                <w:rFonts w:ascii="Bookman Old Style" w:hAnsi="Bookman Old Style" w:cs="Times New Roman"/>
                <w:sz w:val="24"/>
                <w:szCs w:val="24"/>
              </w:rPr>
              <w:lastRenderedPageBreak/>
              <w:t>económicos UEB y recaudación/ ingreso económico PROSERVI-UEB-EP.</w:t>
            </w:r>
          </w:p>
        </w:tc>
      </w:tr>
      <w:tr w:rsidR="002174BA" w:rsidRPr="001C1533" w14:paraId="02789305" w14:textId="77777777" w:rsidTr="0097702B">
        <w:tc>
          <w:tcPr>
            <w:tcW w:w="659" w:type="dxa"/>
          </w:tcPr>
          <w:p w14:paraId="045D20D7"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lastRenderedPageBreak/>
              <w:t>13</w:t>
            </w:r>
          </w:p>
        </w:tc>
        <w:tc>
          <w:tcPr>
            <w:tcW w:w="2432" w:type="dxa"/>
          </w:tcPr>
          <w:p w14:paraId="03C18E22" w14:textId="77777777" w:rsidR="002174BA" w:rsidRPr="001C1533" w:rsidRDefault="002174BA" w:rsidP="0097702B">
            <w:pPr>
              <w:spacing w:line="276" w:lineRule="auto"/>
              <w:jc w:val="center"/>
              <w:rPr>
                <w:rFonts w:ascii="Bookman Old Style" w:hAnsi="Bookman Old Style"/>
                <w:bCs/>
                <w:sz w:val="24"/>
                <w:szCs w:val="24"/>
              </w:rPr>
            </w:pPr>
            <w:r w:rsidRPr="001C1533">
              <w:rPr>
                <w:rFonts w:ascii="Bookman Old Style" w:hAnsi="Bookman Old Style" w:cs="Times New Roman"/>
                <w:bCs/>
                <w:sz w:val="24"/>
                <w:szCs w:val="24"/>
              </w:rPr>
              <w:t xml:space="preserve">CONVENIO ESPECÍFICO Nro. - </w:t>
            </w:r>
            <w:r w:rsidRPr="001C1533">
              <w:rPr>
                <w:rFonts w:ascii="Bookman Old Style" w:eastAsia="Times New Roman" w:hAnsi="Bookman Old Style" w:cs="Times New Roman"/>
                <w:bCs/>
                <w:sz w:val="24"/>
                <w:szCs w:val="24"/>
              </w:rPr>
              <w:t>013-CE-PP-2025-EP-UEB</w:t>
            </w:r>
            <w:r w:rsidRPr="001C1533">
              <w:rPr>
                <w:rFonts w:ascii="Bookman Old Style" w:hAnsi="Bookman Old Style"/>
                <w:bCs/>
                <w:sz w:val="24"/>
                <w:szCs w:val="24"/>
              </w:rPr>
              <w:t xml:space="preserve"> </w:t>
            </w:r>
          </w:p>
        </w:tc>
        <w:tc>
          <w:tcPr>
            <w:tcW w:w="1582" w:type="dxa"/>
          </w:tcPr>
          <w:p w14:paraId="33766068"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25/08/2025</w:t>
            </w:r>
          </w:p>
        </w:tc>
        <w:tc>
          <w:tcPr>
            <w:tcW w:w="2835" w:type="dxa"/>
          </w:tcPr>
          <w:p w14:paraId="5F5D3625" w14:textId="77777777" w:rsidR="002174BA" w:rsidRPr="001C1533" w:rsidRDefault="002174BA" w:rsidP="0097702B">
            <w:pPr>
              <w:pBdr>
                <w:top w:val="nil"/>
                <w:left w:val="nil"/>
                <w:bottom w:val="nil"/>
                <w:right w:val="nil"/>
                <w:between w:val="nil"/>
              </w:pBdr>
              <w:spacing w:after="60" w:line="276" w:lineRule="auto"/>
              <w:ind w:hanging="2"/>
              <w:jc w:val="both"/>
              <w:rPr>
                <w:rFonts w:ascii="Bookman Old Style" w:hAnsi="Bookman Old Style"/>
                <w:sz w:val="24"/>
                <w:szCs w:val="24"/>
              </w:rPr>
            </w:pPr>
            <w:r w:rsidRPr="001C1533">
              <w:rPr>
                <w:rFonts w:ascii="Bookman Old Style" w:hAnsi="Bookman Old Style"/>
                <w:sz w:val="24"/>
                <w:szCs w:val="24"/>
              </w:rPr>
              <w:t>EJECUCIÓN DEL PLAN DE PROFESIONALIZACIÓN POR VALIDACIÓN DE CONOCIMIENTOS Y EJERCICIO PROFESIONAL DE LA CARRERA DE EDUCACIÓN BASICA “CUARTA COHORTE”.</w:t>
            </w:r>
          </w:p>
        </w:tc>
        <w:tc>
          <w:tcPr>
            <w:tcW w:w="2552" w:type="dxa"/>
          </w:tcPr>
          <w:p w14:paraId="15F30468"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PROSERVI-UEB-EP y la Universidad Estatal de Bolívar.</w:t>
            </w:r>
          </w:p>
        </w:tc>
        <w:tc>
          <w:tcPr>
            <w:tcW w:w="1275" w:type="dxa"/>
          </w:tcPr>
          <w:p w14:paraId="26FCD0E4"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4BE67CC4"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 o hasta la ejecución de los recursos obtenidos.</w:t>
            </w:r>
          </w:p>
        </w:tc>
        <w:tc>
          <w:tcPr>
            <w:tcW w:w="1985" w:type="dxa"/>
          </w:tcPr>
          <w:p w14:paraId="644D3F0C"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/Mejoramiento de conocimientos- obtención de recursos económicos UEB y recaudación/ ingreso económico PROSERVI-UEB-EP.</w:t>
            </w:r>
          </w:p>
        </w:tc>
      </w:tr>
      <w:tr w:rsidR="002174BA" w:rsidRPr="001C1533" w14:paraId="48A9E4F4" w14:textId="77777777" w:rsidTr="0097702B">
        <w:tc>
          <w:tcPr>
            <w:tcW w:w="659" w:type="dxa"/>
          </w:tcPr>
          <w:p w14:paraId="66ACCA41"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14</w:t>
            </w:r>
          </w:p>
        </w:tc>
        <w:tc>
          <w:tcPr>
            <w:tcW w:w="2432" w:type="dxa"/>
          </w:tcPr>
          <w:p w14:paraId="0DD81C99" w14:textId="77777777" w:rsidR="002174BA" w:rsidRPr="001C1533" w:rsidRDefault="002174BA" w:rsidP="0097702B">
            <w:pPr>
              <w:spacing w:line="276" w:lineRule="auto"/>
              <w:ind w:firstLine="2300"/>
              <w:jc w:val="center"/>
              <w:rPr>
                <w:rFonts w:ascii="Bookman Old Style" w:hAnsi="Bookman Old Style"/>
                <w:b/>
                <w:sz w:val="24"/>
                <w:szCs w:val="24"/>
              </w:rPr>
            </w:pPr>
            <w:r w:rsidRPr="001C1533">
              <w:rPr>
                <w:rFonts w:ascii="Bookman Old Style" w:hAnsi="Bookman Old Style"/>
                <w:bCs/>
                <w:sz w:val="24"/>
                <w:szCs w:val="24"/>
              </w:rPr>
              <w:t xml:space="preserve">CCONVENIO ESPECÍFICO Nro. - </w:t>
            </w:r>
            <w:r w:rsidRPr="001C1533">
              <w:rPr>
                <w:rFonts w:ascii="Bookman Old Style" w:hAnsi="Bookman Old Style"/>
                <w:bCs/>
                <w:sz w:val="24"/>
                <w:szCs w:val="24"/>
                <w:lang w:val="es-EC"/>
              </w:rPr>
              <w:t>013-CE-O-2025-EP-UEB</w:t>
            </w:r>
            <w:r w:rsidRPr="001C1533">
              <w:rPr>
                <w:rFonts w:ascii="Bookman Old Style" w:hAnsi="Bookman Old Style"/>
                <w:b/>
                <w:sz w:val="24"/>
                <w:szCs w:val="24"/>
              </w:rPr>
              <w:t xml:space="preserve"> </w:t>
            </w:r>
          </w:p>
          <w:p w14:paraId="36CDE32A" w14:textId="77777777" w:rsidR="002174BA" w:rsidRPr="001C1533" w:rsidRDefault="002174BA" w:rsidP="0097702B">
            <w:pPr>
              <w:spacing w:line="276" w:lineRule="auto"/>
              <w:jc w:val="center"/>
              <w:rPr>
                <w:rFonts w:ascii="Bookman Old Style" w:hAnsi="Bookman Old Style"/>
                <w:bCs/>
                <w:sz w:val="24"/>
                <w:szCs w:val="24"/>
              </w:rPr>
            </w:pPr>
          </w:p>
        </w:tc>
        <w:tc>
          <w:tcPr>
            <w:tcW w:w="1582" w:type="dxa"/>
          </w:tcPr>
          <w:p w14:paraId="139083F9"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08/09/2025</w:t>
            </w:r>
          </w:p>
        </w:tc>
        <w:tc>
          <w:tcPr>
            <w:tcW w:w="2835" w:type="dxa"/>
          </w:tcPr>
          <w:p w14:paraId="2A23A666" w14:textId="77777777" w:rsidR="002174BA" w:rsidRPr="001C1533" w:rsidRDefault="002174BA" w:rsidP="0097702B">
            <w:pPr>
              <w:spacing w:line="276" w:lineRule="auto"/>
              <w:jc w:val="both"/>
              <w:rPr>
                <w:rFonts w:ascii="Bookman Old Style" w:hAnsi="Bookman Old Style"/>
                <w:sz w:val="24"/>
                <w:szCs w:val="24"/>
              </w:rPr>
            </w:pPr>
            <w:r w:rsidRPr="001C1533">
              <w:rPr>
                <w:rFonts w:ascii="Bookman Old Style" w:hAnsi="Bookman Old Style"/>
                <w:sz w:val="24"/>
                <w:szCs w:val="24"/>
              </w:rPr>
              <w:t xml:space="preserve">EJECUCIÓN DE LA CAPACITACIÓN DOCENTE CONTINUA, ACTUALIZACIÓN, PRÁCTICA E </w:t>
            </w:r>
            <w:r w:rsidRPr="001C1533">
              <w:rPr>
                <w:rFonts w:ascii="Bookman Old Style" w:hAnsi="Bookman Old Style"/>
                <w:sz w:val="24"/>
                <w:szCs w:val="24"/>
              </w:rPr>
              <w:lastRenderedPageBreak/>
              <w:t>INNOVACIÓN EDUCATIVA.</w:t>
            </w:r>
          </w:p>
        </w:tc>
        <w:tc>
          <w:tcPr>
            <w:tcW w:w="2552" w:type="dxa"/>
          </w:tcPr>
          <w:p w14:paraId="34B360B6"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 xml:space="preserve">PROSERVI-UEB-EP y el </w:t>
            </w:r>
            <w:r w:rsidRPr="001C1533">
              <w:rPr>
                <w:rFonts w:ascii="Bookman Old Style" w:hAnsi="Bookman Old Style"/>
                <w:sz w:val="24"/>
                <w:szCs w:val="24"/>
                <w:lang w:val="es-EC"/>
              </w:rPr>
              <w:t>Centro de Formación Fename Académico FENAMEAC S.A.S</w:t>
            </w:r>
            <w:r w:rsidRPr="001C1533">
              <w:rPr>
                <w:rFonts w:ascii="Bookman Old Style" w:hAnsi="Bookman Old Style"/>
                <w:b/>
                <w:sz w:val="24"/>
                <w:szCs w:val="24"/>
                <w:lang w:eastAsia="x-none"/>
              </w:rPr>
              <w:t>,</w:t>
            </w:r>
          </w:p>
        </w:tc>
        <w:tc>
          <w:tcPr>
            <w:tcW w:w="1275" w:type="dxa"/>
          </w:tcPr>
          <w:p w14:paraId="6091EECC"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5982E94A"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2AÑOS</w:t>
            </w:r>
          </w:p>
        </w:tc>
        <w:tc>
          <w:tcPr>
            <w:tcW w:w="1985" w:type="dxa"/>
          </w:tcPr>
          <w:p w14:paraId="0E3CAC47"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 xml:space="preserve">Capacitación </w:t>
            </w:r>
            <w:proofErr w:type="spellStart"/>
            <w:r w:rsidRPr="001C1533">
              <w:rPr>
                <w:rFonts w:ascii="Bookman Old Style" w:hAnsi="Bookman Old Style" w:cs="Times New Roman"/>
                <w:sz w:val="24"/>
                <w:szCs w:val="24"/>
              </w:rPr>
              <w:t>y</w:t>
            </w:r>
            <w:proofErr w:type="spellEnd"/>
            <w:r w:rsidRPr="001C1533">
              <w:rPr>
                <w:rFonts w:ascii="Bookman Old Style" w:hAnsi="Bookman Old Style" w:cs="Times New Roman"/>
                <w:sz w:val="24"/>
                <w:szCs w:val="24"/>
              </w:rPr>
              <w:t xml:space="preserve"> ingreso económico PROSERVI-UEB-EP.</w:t>
            </w:r>
          </w:p>
        </w:tc>
      </w:tr>
      <w:tr w:rsidR="002174BA" w:rsidRPr="001C1533" w14:paraId="71D2F590" w14:textId="77777777" w:rsidTr="0097702B">
        <w:tc>
          <w:tcPr>
            <w:tcW w:w="659" w:type="dxa"/>
          </w:tcPr>
          <w:p w14:paraId="38C13138"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15</w:t>
            </w:r>
          </w:p>
        </w:tc>
        <w:tc>
          <w:tcPr>
            <w:tcW w:w="2432" w:type="dxa"/>
          </w:tcPr>
          <w:p w14:paraId="6689FD3E" w14:textId="77777777" w:rsidR="002174BA" w:rsidRPr="001C1533" w:rsidRDefault="002174BA" w:rsidP="0097702B">
            <w:pPr>
              <w:spacing w:line="276" w:lineRule="auto"/>
              <w:jc w:val="center"/>
              <w:rPr>
                <w:rFonts w:ascii="Bookman Old Style" w:hAnsi="Bookman Old Style"/>
                <w:bCs/>
                <w:sz w:val="24"/>
                <w:szCs w:val="24"/>
              </w:rPr>
            </w:pPr>
            <w:r w:rsidRPr="001C1533">
              <w:rPr>
                <w:rFonts w:ascii="Bookman Old Style" w:hAnsi="Bookman Old Style" w:cs="Times New Roman"/>
                <w:bCs/>
                <w:sz w:val="24"/>
                <w:szCs w:val="24"/>
              </w:rPr>
              <w:t xml:space="preserve">CONVENIO ESPECÍFICO Nro. - </w:t>
            </w:r>
            <w:r w:rsidRPr="001C1533">
              <w:rPr>
                <w:rFonts w:ascii="Bookman Old Style" w:eastAsia="Times New Roman" w:hAnsi="Bookman Old Style" w:cs="Times New Roman"/>
                <w:bCs/>
                <w:sz w:val="24"/>
                <w:szCs w:val="24"/>
              </w:rPr>
              <w:t>014-CE-PP-2025-EP-UEB</w:t>
            </w:r>
            <w:r w:rsidRPr="001C1533">
              <w:rPr>
                <w:rFonts w:ascii="Bookman Old Style" w:hAnsi="Bookman Old Style"/>
                <w:bCs/>
                <w:sz w:val="24"/>
                <w:szCs w:val="24"/>
              </w:rPr>
              <w:t xml:space="preserve"> </w:t>
            </w:r>
          </w:p>
        </w:tc>
        <w:tc>
          <w:tcPr>
            <w:tcW w:w="1582" w:type="dxa"/>
          </w:tcPr>
          <w:p w14:paraId="56C533CD"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25/08/2025</w:t>
            </w:r>
          </w:p>
        </w:tc>
        <w:tc>
          <w:tcPr>
            <w:tcW w:w="2835" w:type="dxa"/>
          </w:tcPr>
          <w:p w14:paraId="6661181C" w14:textId="77777777" w:rsidR="002174BA" w:rsidRPr="001C1533" w:rsidRDefault="002174BA" w:rsidP="0097702B">
            <w:pPr>
              <w:autoSpaceDE w:val="0"/>
              <w:autoSpaceDN w:val="0"/>
              <w:adjustRightInd w:val="0"/>
              <w:spacing w:line="276" w:lineRule="auto"/>
              <w:jc w:val="center"/>
              <w:rPr>
                <w:rFonts w:ascii="Bookman Old Style" w:hAnsi="Bookman Old Style" w:cs="Times New Roman"/>
                <w:sz w:val="24"/>
                <w:szCs w:val="24"/>
                <w:lang w:val="es-ES_tradnl" w:eastAsia="es-ES_tradnl"/>
              </w:rPr>
            </w:pPr>
            <w:r w:rsidRPr="001C1533">
              <w:rPr>
                <w:rFonts w:ascii="Bookman Old Style" w:hAnsi="Bookman Old Style"/>
                <w:sz w:val="24"/>
                <w:szCs w:val="24"/>
              </w:rPr>
              <w:t>EJECUCIÓN DEL PLAN DE PROFESIONALIZACIÓN POR VALIDACIÓN DE CONOCIMIENTOS Y EJERCICIO PROFESIONAL DE LA CARRERA DE EDUCACIÓN INICIAL “SEGUNDA COHORTE”.</w:t>
            </w:r>
          </w:p>
        </w:tc>
        <w:tc>
          <w:tcPr>
            <w:tcW w:w="2552" w:type="dxa"/>
          </w:tcPr>
          <w:p w14:paraId="35E6E5CE"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PROSERVI-UEB-EP y la Universidad Estatal de Bolívar.</w:t>
            </w:r>
          </w:p>
        </w:tc>
        <w:tc>
          <w:tcPr>
            <w:tcW w:w="1275" w:type="dxa"/>
          </w:tcPr>
          <w:p w14:paraId="760ADE6F"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1A0436EC"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 o hasta la ejecución de los recursos obtenidos.</w:t>
            </w:r>
          </w:p>
        </w:tc>
        <w:tc>
          <w:tcPr>
            <w:tcW w:w="1985" w:type="dxa"/>
          </w:tcPr>
          <w:p w14:paraId="2EBBB31C"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/Mejoramiento de conocimientos- obtención de recursos económicos UEB y recaudación/ ingreso económico PROSERVI-UEB-EP.</w:t>
            </w:r>
          </w:p>
        </w:tc>
      </w:tr>
      <w:tr w:rsidR="002174BA" w:rsidRPr="001C1533" w14:paraId="6A035292" w14:textId="77777777" w:rsidTr="0097702B">
        <w:tc>
          <w:tcPr>
            <w:tcW w:w="659" w:type="dxa"/>
          </w:tcPr>
          <w:p w14:paraId="45237E96"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16</w:t>
            </w:r>
          </w:p>
        </w:tc>
        <w:tc>
          <w:tcPr>
            <w:tcW w:w="2432" w:type="dxa"/>
          </w:tcPr>
          <w:p w14:paraId="7DBC2245" w14:textId="77777777" w:rsidR="002174BA" w:rsidRPr="001C1533" w:rsidRDefault="002174BA" w:rsidP="0097702B">
            <w:pPr>
              <w:spacing w:line="276" w:lineRule="auto"/>
              <w:jc w:val="center"/>
              <w:rPr>
                <w:rFonts w:ascii="Bookman Old Style" w:eastAsia="Calibri" w:hAnsi="Bookman Old Style" w:cs="Times New Roman"/>
                <w:bCs/>
                <w:sz w:val="24"/>
                <w:szCs w:val="24"/>
              </w:rPr>
            </w:pPr>
            <w:r w:rsidRPr="001C1533">
              <w:rPr>
                <w:rFonts w:ascii="Bookman Old Style" w:eastAsia="Calibri" w:hAnsi="Bookman Old Style" w:cs="Times New Roman"/>
                <w:bCs/>
                <w:sz w:val="24"/>
                <w:szCs w:val="24"/>
              </w:rPr>
              <w:t xml:space="preserve">CONVENIO ESPECÍFICO Nro. - </w:t>
            </w:r>
            <w:r w:rsidRPr="001C1533">
              <w:rPr>
                <w:rFonts w:ascii="Bookman Old Style" w:eastAsia="Times New Roman" w:hAnsi="Bookman Old Style" w:cs="Times New Roman"/>
                <w:bCs/>
                <w:sz w:val="24"/>
                <w:szCs w:val="24"/>
              </w:rPr>
              <w:t>018-CE-PP-2025-EP-UEB</w:t>
            </w:r>
          </w:p>
          <w:p w14:paraId="357BB2D8" w14:textId="77777777" w:rsidR="002174BA" w:rsidRPr="001C1533" w:rsidRDefault="002174BA" w:rsidP="0097702B">
            <w:pPr>
              <w:spacing w:line="276" w:lineRule="auto"/>
              <w:jc w:val="center"/>
              <w:rPr>
                <w:rFonts w:ascii="Bookman Old Style" w:hAnsi="Bookman Old Style"/>
                <w:bCs/>
                <w:sz w:val="24"/>
                <w:szCs w:val="24"/>
              </w:rPr>
            </w:pPr>
          </w:p>
        </w:tc>
        <w:tc>
          <w:tcPr>
            <w:tcW w:w="1582" w:type="dxa"/>
          </w:tcPr>
          <w:p w14:paraId="6588D305"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23/09/2025</w:t>
            </w:r>
          </w:p>
        </w:tc>
        <w:tc>
          <w:tcPr>
            <w:tcW w:w="2835" w:type="dxa"/>
          </w:tcPr>
          <w:p w14:paraId="4D145CC1" w14:textId="77777777" w:rsidR="002174BA" w:rsidRPr="001C1533" w:rsidRDefault="002174BA" w:rsidP="0097702B">
            <w:pPr>
              <w:pBdr>
                <w:top w:val="nil"/>
                <w:left w:val="nil"/>
                <w:bottom w:val="nil"/>
                <w:right w:val="nil"/>
                <w:between w:val="nil"/>
              </w:pBdr>
              <w:spacing w:after="60" w:line="276" w:lineRule="auto"/>
              <w:ind w:hanging="2"/>
              <w:jc w:val="both"/>
              <w:rPr>
                <w:rFonts w:ascii="Bookman Old Style" w:hAnsi="Bookman Old Style"/>
                <w:bCs/>
                <w:sz w:val="24"/>
                <w:szCs w:val="24"/>
              </w:rPr>
            </w:pPr>
            <w:r w:rsidRPr="001C1533">
              <w:rPr>
                <w:rFonts w:ascii="Bookman Old Style" w:hAnsi="Bookman Old Style"/>
                <w:sz w:val="24"/>
                <w:szCs w:val="24"/>
              </w:rPr>
              <w:t xml:space="preserve">EJECUCIÓN DEL PLAN DE PROFESIONALIZACIÓN POR VALIDACIÓN DE CONOCIMIENTOS Y EJERCICIO PROFESIONAL DE LA </w:t>
            </w:r>
            <w:r w:rsidRPr="001C1533">
              <w:rPr>
                <w:rFonts w:ascii="Bookman Old Style" w:hAnsi="Bookman Old Style"/>
                <w:bCs/>
                <w:sz w:val="24"/>
                <w:szCs w:val="24"/>
              </w:rPr>
              <w:t xml:space="preserve">CARRERA DE COMUNICACIÓN </w:t>
            </w:r>
            <w:r w:rsidRPr="001C1533">
              <w:rPr>
                <w:rFonts w:ascii="Bookman Old Style" w:hAnsi="Bookman Old Style"/>
                <w:bCs/>
                <w:sz w:val="24"/>
                <w:szCs w:val="24"/>
              </w:rPr>
              <w:lastRenderedPageBreak/>
              <w:t>(SEGUNDA COHORTE).</w:t>
            </w:r>
          </w:p>
          <w:p w14:paraId="21372E35" w14:textId="77777777" w:rsidR="002174BA" w:rsidRPr="001C1533" w:rsidRDefault="002174BA" w:rsidP="0097702B">
            <w:pPr>
              <w:spacing w:line="276" w:lineRule="auto"/>
              <w:jc w:val="center"/>
              <w:rPr>
                <w:rFonts w:ascii="Bookman Old Style" w:eastAsia="Tahoma" w:hAnsi="Bookman Old Style" w:cs="Arial"/>
                <w:position w:val="-1"/>
                <w:sz w:val="24"/>
                <w:szCs w:val="24"/>
                <w:lang w:val="es-ES_tradnl" w:eastAsia="es-ES"/>
              </w:rPr>
            </w:pPr>
          </w:p>
        </w:tc>
        <w:tc>
          <w:tcPr>
            <w:tcW w:w="2552" w:type="dxa"/>
          </w:tcPr>
          <w:p w14:paraId="5CF475C7"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PROSERVI-UEB-EP y la Universidad Estatal de Bolívar.</w:t>
            </w:r>
          </w:p>
        </w:tc>
        <w:tc>
          <w:tcPr>
            <w:tcW w:w="1275" w:type="dxa"/>
          </w:tcPr>
          <w:p w14:paraId="29573AEC"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127C2B3B"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 o hasta la ejecución de los recursos obtenidos.</w:t>
            </w:r>
          </w:p>
        </w:tc>
        <w:tc>
          <w:tcPr>
            <w:tcW w:w="1985" w:type="dxa"/>
          </w:tcPr>
          <w:p w14:paraId="40933274"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 xml:space="preserve">Capacitación /Mejoramiento de conocimientos- obtención de recursos económicos UEB y recaudación/ ingreso económico </w:t>
            </w:r>
            <w:r w:rsidRPr="001C1533">
              <w:rPr>
                <w:rFonts w:ascii="Bookman Old Style" w:hAnsi="Bookman Old Style" w:cs="Times New Roman"/>
                <w:sz w:val="24"/>
                <w:szCs w:val="24"/>
              </w:rPr>
              <w:lastRenderedPageBreak/>
              <w:t>PROSERVI-UEB-EP.</w:t>
            </w:r>
          </w:p>
        </w:tc>
      </w:tr>
      <w:tr w:rsidR="002174BA" w:rsidRPr="001C1533" w14:paraId="324B3760" w14:textId="77777777" w:rsidTr="0097702B">
        <w:tc>
          <w:tcPr>
            <w:tcW w:w="659" w:type="dxa"/>
          </w:tcPr>
          <w:p w14:paraId="1C83A15A"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lastRenderedPageBreak/>
              <w:t>17</w:t>
            </w:r>
          </w:p>
        </w:tc>
        <w:tc>
          <w:tcPr>
            <w:tcW w:w="2432" w:type="dxa"/>
          </w:tcPr>
          <w:p w14:paraId="00D1CC45" w14:textId="77777777" w:rsidR="002174BA" w:rsidRPr="001C1533" w:rsidRDefault="002174BA" w:rsidP="0097702B">
            <w:pPr>
              <w:spacing w:line="276" w:lineRule="auto"/>
              <w:jc w:val="center"/>
              <w:rPr>
                <w:rFonts w:ascii="Bookman Old Style" w:eastAsia="Calibri" w:hAnsi="Bookman Old Style" w:cs="Times New Roman"/>
                <w:bCs/>
                <w:sz w:val="24"/>
                <w:szCs w:val="24"/>
              </w:rPr>
            </w:pPr>
            <w:r w:rsidRPr="001C1533">
              <w:rPr>
                <w:rFonts w:ascii="Bookman Old Style" w:eastAsia="Calibri" w:hAnsi="Bookman Old Style" w:cs="Times New Roman"/>
                <w:bCs/>
                <w:sz w:val="24"/>
                <w:szCs w:val="24"/>
              </w:rPr>
              <w:t xml:space="preserve">CONVENIO ESPECÍFICO Nro. - </w:t>
            </w:r>
            <w:r w:rsidRPr="001C1533">
              <w:rPr>
                <w:rFonts w:ascii="Bookman Old Style" w:hAnsi="Bookman Old Style" w:cs="Times New Roman"/>
                <w:bCs/>
                <w:sz w:val="24"/>
                <w:szCs w:val="24"/>
              </w:rPr>
              <w:t>019-PP-2025-EP-UEB.</w:t>
            </w:r>
          </w:p>
        </w:tc>
        <w:tc>
          <w:tcPr>
            <w:tcW w:w="1582" w:type="dxa"/>
          </w:tcPr>
          <w:p w14:paraId="0B962CFD"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08/07/2025</w:t>
            </w:r>
          </w:p>
        </w:tc>
        <w:tc>
          <w:tcPr>
            <w:tcW w:w="2835" w:type="dxa"/>
          </w:tcPr>
          <w:p w14:paraId="1B48A90D" w14:textId="77777777" w:rsidR="002174BA" w:rsidRPr="001C1533" w:rsidRDefault="002174BA" w:rsidP="0097702B">
            <w:pPr>
              <w:spacing w:line="276" w:lineRule="auto"/>
              <w:jc w:val="center"/>
              <w:rPr>
                <w:rFonts w:ascii="Bookman Old Style" w:hAnsi="Bookman Old Style" w:cs="Arial"/>
                <w:sz w:val="24"/>
                <w:szCs w:val="24"/>
                <w:lang w:val="es-ES_tradnl"/>
              </w:rPr>
            </w:pPr>
            <w:r w:rsidRPr="001C1533">
              <w:rPr>
                <w:rFonts w:ascii="Bookman Old Style" w:hAnsi="Bookman Old Style"/>
                <w:sz w:val="24"/>
                <w:szCs w:val="24"/>
              </w:rPr>
              <w:t>PUNTO DE PAGO</w:t>
            </w:r>
          </w:p>
        </w:tc>
        <w:tc>
          <w:tcPr>
            <w:tcW w:w="2552" w:type="dxa"/>
          </w:tcPr>
          <w:p w14:paraId="4D8A0D1C"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 xml:space="preserve">PROSERVI-UEB-EP y </w:t>
            </w:r>
            <w:r w:rsidRPr="001C1533">
              <w:rPr>
                <w:rFonts w:ascii="Bookman Old Style" w:hAnsi="Bookman Old Style"/>
                <w:bCs/>
                <w:sz w:val="24"/>
                <w:szCs w:val="24"/>
              </w:rPr>
              <w:t>Tecnólogo Claudio Xavier Borja Saltos</w:t>
            </w:r>
          </w:p>
        </w:tc>
        <w:tc>
          <w:tcPr>
            <w:tcW w:w="1275" w:type="dxa"/>
          </w:tcPr>
          <w:p w14:paraId="4425C1E7"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778C8B17"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w:t>
            </w:r>
          </w:p>
        </w:tc>
        <w:tc>
          <w:tcPr>
            <w:tcW w:w="1985" w:type="dxa"/>
          </w:tcPr>
          <w:p w14:paraId="65C0D8D4"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Ingreso económico PROSERVI-UEB-EP.</w:t>
            </w:r>
          </w:p>
        </w:tc>
      </w:tr>
      <w:tr w:rsidR="002174BA" w:rsidRPr="001C1533" w14:paraId="4220E511" w14:textId="77777777" w:rsidTr="0097702B">
        <w:tc>
          <w:tcPr>
            <w:tcW w:w="659" w:type="dxa"/>
          </w:tcPr>
          <w:p w14:paraId="0A98291B"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18</w:t>
            </w:r>
          </w:p>
        </w:tc>
        <w:tc>
          <w:tcPr>
            <w:tcW w:w="2432" w:type="dxa"/>
          </w:tcPr>
          <w:p w14:paraId="0A6DB260" w14:textId="77777777" w:rsidR="002174BA" w:rsidRPr="001C1533" w:rsidRDefault="002174BA" w:rsidP="0097702B">
            <w:pPr>
              <w:spacing w:line="276" w:lineRule="auto"/>
              <w:jc w:val="center"/>
              <w:rPr>
                <w:rFonts w:ascii="Bookman Old Style" w:eastAsia="Calibri" w:hAnsi="Bookman Old Style" w:cs="Times New Roman"/>
                <w:bCs/>
                <w:sz w:val="24"/>
                <w:szCs w:val="24"/>
              </w:rPr>
            </w:pPr>
            <w:r w:rsidRPr="001C1533">
              <w:rPr>
                <w:rFonts w:ascii="Bookman Old Style" w:eastAsia="Calibri" w:hAnsi="Bookman Old Style" w:cs="Times New Roman"/>
                <w:bCs/>
                <w:sz w:val="24"/>
                <w:szCs w:val="24"/>
              </w:rPr>
              <w:t xml:space="preserve">CONVENIO ESPECÍFICO Nro. - </w:t>
            </w:r>
            <w:r w:rsidRPr="001C1533">
              <w:rPr>
                <w:rFonts w:ascii="Bookman Old Style" w:eastAsia="Times New Roman" w:hAnsi="Bookman Old Style" w:cs="Times New Roman"/>
                <w:bCs/>
                <w:sz w:val="24"/>
                <w:szCs w:val="24"/>
              </w:rPr>
              <w:t>021-CE-PP-2025-EP-UEB</w:t>
            </w:r>
          </w:p>
          <w:p w14:paraId="2D60BDE1" w14:textId="77777777" w:rsidR="002174BA" w:rsidRPr="001C1533" w:rsidRDefault="002174BA" w:rsidP="0097702B">
            <w:pPr>
              <w:spacing w:line="276" w:lineRule="auto"/>
              <w:jc w:val="center"/>
              <w:rPr>
                <w:rFonts w:ascii="Bookman Old Style" w:eastAsia="Calibri" w:hAnsi="Bookman Old Style" w:cs="Times New Roman"/>
                <w:bCs/>
                <w:sz w:val="24"/>
                <w:szCs w:val="24"/>
              </w:rPr>
            </w:pPr>
          </w:p>
        </w:tc>
        <w:tc>
          <w:tcPr>
            <w:tcW w:w="1582" w:type="dxa"/>
          </w:tcPr>
          <w:p w14:paraId="736132A2"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17/10/2025</w:t>
            </w:r>
          </w:p>
        </w:tc>
        <w:tc>
          <w:tcPr>
            <w:tcW w:w="2835" w:type="dxa"/>
          </w:tcPr>
          <w:p w14:paraId="72E05F25" w14:textId="77777777" w:rsidR="002174BA" w:rsidRPr="001C1533" w:rsidRDefault="002174BA" w:rsidP="0097702B">
            <w:pPr>
              <w:pBdr>
                <w:top w:val="nil"/>
                <w:left w:val="nil"/>
                <w:bottom w:val="nil"/>
                <w:right w:val="nil"/>
                <w:between w:val="nil"/>
              </w:pBdr>
              <w:spacing w:after="60" w:line="276" w:lineRule="auto"/>
              <w:ind w:hanging="2"/>
              <w:jc w:val="both"/>
              <w:rPr>
                <w:rFonts w:ascii="Bookman Old Style" w:hAnsi="Bookman Old Style"/>
                <w:bCs/>
                <w:sz w:val="24"/>
                <w:szCs w:val="24"/>
              </w:rPr>
            </w:pPr>
            <w:r w:rsidRPr="001C1533">
              <w:rPr>
                <w:rFonts w:ascii="Bookman Old Style" w:hAnsi="Bookman Old Style"/>
                <w:sz w:val="24"/>
                <w:szCs w:val="24"/>
              </w:rPr>
              <w:t xml:space="preserve">EJECUCIÓN DEL PLAN DE PROFESIONALIZACIÓN POR VALIDACIÓN DE CONOCIMIENTOS Y EJERCICIO PROFESIONAL </w:t>
            </w:r>
            <w:r w:rsidRPr="001C1533">
              <w:rPr>
                <w:rFonts w:ascii="Bookman Old Style" w:hAnsi="Bookman Old Style"/>
                <w:bCs/>
                <w:sz w:val="24"/>
                <w:szCs w:val="24"/>
              </w:rPr>
              <w:t>SEGUNDA COHORTE DE LA CARRERA DE SOCIOLOGÍA, PERÍODO ACADÉMICO 2025.</w:t>
            </w:r>
          </w:p>
          <w:p w14:paraId="24AEF6AB" w14:textId="77777777" w:rsidR="002174BA" w:rsidRPr="001C1533" w:rsidRDefault="002174BA" w:rsidP="0097702B">
            <w:pPr>
              <w:spacing w:line="276" w:lineRule="auto"/>
              <w:jc w:val="center"/>
              <w:rPr>
                <w:rFonts w:ascii="Bookman Old Style" w:eastAsia="Calibri" w:hAnsi="Bookman Old Style" w:cs="Times New Roman"/>
                <w:sz w:val="24"/>
                <w:szCs w:val="24"/>
              </w:rPr>
            </w:pPr>
          </w:p>
        </w:tc>
        <w:tc>
          <w:tcPr>
            <w:tcW w:w="2552" w:type="dxa"/>
          </w:tcPr>
          <w:p w14:paraId="6739CB12"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PROSERVI-UEB-EP y la Universidad Estatal de Bolívar.</w:t>
            </w:r>
          </w:p>
        </w:tc>
        <w:tc>
          <w:tcPr>
            <w:tcW w:w="1275" w:type="dxa"/>
          </w:tcPr>
          <w:p w14:paraId="2F306049"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6DEA95D3"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 o hasta la ejecución de los recursos obtenidos.</w:t>
            </w:r>
          </w:p>
        </w:tc>
        <w:tc>
          <w:tcPr>
            <w:tcW w:w="1985" w:type="dxa"/>
          </w:tcPr>
          <w:p w14:paraId="5B82C087"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/Mejoramiento de conocimientos- obtención de recursos económicos UEB y recaudación/ ingreso económico PROSERVI-UEB-EP.</w:t>
            </w:r>
          </w:p>
        </w:tc>
      </w:tr>
      <w:tr w:rsidR="002174BA" w:rsidRPr="001C1533" w14:paraId="609B39F0" w14:textId="77777777" w:rsidTr="0097702B">
        <w:tc>
          <w:tcPr>
            <w:tcW w:w="659" w:type="dxa"/>
          </w:tcPr>
          <w:p w14:paraId="030097D8"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19</w:t>
            </w:r>
          </w:p>
        </w:tc>
        <w:tc>
          <w:tcPr>
            <w:tcW w:w="2432" w:type="dxa"/>
          </w:tcPr>
          <w:p w14:paraId="48CDE4B4" w14:textId="77777777" w:rsidR="002174BA" w:rsidRPr="001C1533" w:rsidRDefault="002174BA" w:rsidP="0097702B">
            <w:pPr>
              <w:spacing w:line="276" w:lineRule="auto"/>
              <w:jc w:val="center"/>
              <w:rPr>
                <w:rFonts w:ascii="Bookman Old Style" w:eastAsia="Calibri" w:hAnsi="Bookman Old Style" w:cs="Times New Roman"/>
                <w:bCs/>
                <w:sz w:val="24"/>
                <w:szCs w:val="24"/>
              </w:rPr>
            </w:pPr>
            <w:r w:rsidRPr="001C1533">
              <w:rPr>
                <w:rFonts w:ascii="Bookman Old Style" w:eastAsia="Calibri" w:hAnsi="Bookman Old Style" w:cs="Times New Roman"/>
                <w:bCs/>
                <w:sz w:val="24"/>
                <w:szCs w:val="24"/>
              </w:rPr>
              <w:t xml:space="preserve">CONVENIO ESPECÍFICO Nro. - </w:t>
            </w:r>
            <w:r w:rsidRPr="001C1533">
              <w:rPr>
                <w:rFonts w:ascii="Bookman Old Style" w:eastAsia="Times New Roman" w:hAnsi="Bookman Old Style" w:cs="Times New Roman"/>
                <w:bCs/>
                <w:sz w:val="24"/>
                <w:szCs w:val="24"/>
              </w:rPr>
              <w:t>022-CE-PP-2025-EP-UEB</w:t>
            </w:r>
          </w:p>
          <w:p w14:paraId="1DCB9FD1" w14:textId="77777777" w:rsidR="002174BA" w:rsidRPr="001C1533" w:rsidRDefault="002174BA" w:rsidP="0097702B">
            <w:pPr>
              <w:spacing w:line="276" w:lineRule="auto"/>
              <w:jc w:val="center"/>
              <w:rPr>
                <w:rFonts w:ascii="Bookman Old Style" w:eastAsia="Calibri" w:hAnsi="Bookman Old Style" w:cs="Times New Roman"/>
                <w:bCs/>
                <w:sz w:val="24"/>
                <w:szCs w:val="24"/>
              </w:rPr>
            </w:pPr>
          </w:p>
        </w:tc>
        <w:tc>
          <w:tcPr>
            <w:tcW w:w="1582" w:type="dxa"/>
          </w:tcPr>
          <w:p w14:paraId="27BED7EA"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10/09/2025</w:t>
            </w:r>
          </w:p>
        </w:tc>
        <w:tc>
          <w:tcPr>
            <w:tcW w:w="2835" w:type="dxa"/>
          </w:tcPr>
          <w:p w14:paraId="5F6DEE51" w14:textId="77777777" w:rsidR="002174BA" w:rsidRPr="001C1533" w:rsidRDefault="002174BA" w:rsidP="0097702B">
            <w:pPr>
              <w:pBdr>
                <w:top w:val="nil"/>
                <w:left w:val="nil"/>
                <w:bottom w:val="nil"/>
                <w:right w:val="nil"/>
                <w:between w:val="nil"/>
              </w:pBdr>
              <w:spacing w:after="60" w:line="276" w:lineRule="auto"/>
              <w:ind w:hanging="2"/>
              <w:jc w:val="both"/>
              <w:rPr>
                <w:rFonts w:ascii="Bookman Old Style" w:hAnsi="Bookman Old Style"/>
                <w:bCs/>
                <w:sz w:val="24"/>
                <w:szCs w:val="24"/>
              </w:rPr>
            </w:pPr>
            <w:r w:rsidRPr="001C1533">
              <w:rPr>
                <w:rFonts w:ascii="Bookman Old Style" w:hAnsi="Bookman Old Style"/>
                <w:sz w:val="24"/>
                <w:szCs w:val="24"/>
              </w:rPr>
              <w:t xml:space="preserve">EJECUCIÓN DEL PLAN DE PROFESIONALIZACIÓN POR VALIDACIÓN DE CONOCIMIENTOS </w:t>
            </w:r>
            <w:r w:rsidRPr="001C1533">
              <w:rPr>
                <w:rFonts w:ascii="Bookman Old Style" w:hAnsi="Bookman Old Style"/>
                <w:sz w:val="24"/>
                <w:szCs w:val="24"/>
              </w:rPr>
              <w:lastRenderedPageBreak/>
              <w:t xml:space="preserve">Y EJERCICIO PROFESIONAL DE LA </w:t>
            </w:r>
            <w:r w:rsidRPr="001C1533">
              <w:rPr>
                <w:rFonts w:ascii="Bookman Old Style" w:hAnsi="Bookman Old Style"/>
                <w:bCs/>
                <w:sz w:val="24"/>
                <w:szCs w:val="24"/>
              </w:rPr>
              <w:t>CARRERA DE COMUNICACIÓN (TERCERA COHORTE).</w:t>
            </w:r>
          </w:p>
          <w:p w14:paraId="175C901D" w14:textId="77777777" w:rsidR="002174BA" w:rsidRPr="001C1533" w:rsidRDefault="002174BA" w:rsidP="0097702B">
            <w:pPr>
              <w:spacing w:line="276" w:lineRule="auto"/>
              <w:jc w:val="center"/>
              <w:rPr>
                <w:rFonts w:ascii="Bookman Old Style" w:eastAsia="Calibri" w:hAnsi="Bookman Old Style" w:cs="Times New Roman"/>
                <w:sz w:val="24"/>
                <w:szCs w:val="24"/>
              </w:rPr>
            </w:pPr>
          </w:p>
        </w:tc>
        <w:tc>
          <w:tcPr>
            <w:tcW w:w="2552" w:type="dxa"/>
          </w:tcPr>
          <w:p w14:paraId="55117795"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PROSERVI-UEB-EP y la Universidad Estatal de Bolívar.</w:t>
            </w:r>
          </w:p>
        </w:tc>
        <w:tc>
          <w:tcPr>
            <w:tcW w:w="1275" w:type="dxa"/>
          </w:tcPr>
          <w:p w14:paraId="1A25812C"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2BD939FF"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 xml:space="preserve">2 AÑOS o hasta la </w:t>
            </w:r>
            <w:r w:rsidRPr="001C1533">
              <w:rPr>
                <w:rFonts w:ascii="Bookman Old Style" w:hAnsi="Bookman Old Style" w:cs="Times New Roman"/>
                <w:sz w:val="24"/>
                <w:szCs w:val="24"/>
              </w:rPr>
              <w:lastRenderedPageBreak/>
              <w:t>ejecución de los recursos obtenidos.</w:t>
            </w:r>
          </w:p>
        </w:tc>
        <w:tc>
          <w:tcPr>
            <w:tcW w:w="1985" w:type="dxa"/>
          </w:tcPr>
          <w:p w14:paraId="4792AA47"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lastRenderedPageBreak/>
              <w:t xml:space="preserve">Capacitación /Mejoramiento de conocimientos- obtención de </w:t>
            </w:r>
            <w:r w:rsidRPr="001C1533">
              <w:rPr>
                <w:rFonts w:ascii="Bookman Old Style" w:hAnsi="Bookman Old Style" w:cs="Times New Roman"/>
                <w:sz w:val="24"/>
                <w:szCs w:val="24"/>
              </w:rPr>
              <w:lastRenderedPageBreak/>
              <w:t>recursos económicos UEB y recaudación/ ingreso económico PROSERVI-UEB-EP.</w:t>
            </w:r>
          </w:p>
        </w:tc>
      </w:tr>
      <w:tr w:rsidR="002174BA" w:rsidRPr="001C1533" w14:paraId="6EE81575" w14:textId="77777777" w:rsidTr="0097702B">
        <w:tc>
          <w:tcPr>
            <w:tcW w:w="659" w:type="dxa"/>
          </w:tcPr>
          <w:p w14:paraId="3E0A855A"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lastRenderedPageBreak/>
              <w:t>20</w:t>
            </w:r>
          </w:p>
        </w:tc>
        <w:tc>
          <w:tcPr>
            <w:tcW w:w="2432" w:type="dxa"/>
          </w:tcPr>
          <w:p w14:paraId="34AAAD61" w14:textId="77777777" w:rsidR="002174BA" w:rsidRPr="001C1533" w:rsidRDefault="002174BA" w:rsidP="0097702B">
            <w:pPr>
              <w:spacing w:line="276" w:lineRule="auto"/>
              <w:jc w:val="center"/>
              <w:rPr>
                <w:rFonts w:ascii="Bookman Old Style" w:eastAsia="Calibri" w:hAnsi="Bookman Old Style" w:cs="Times New Roman"/>
                <w:bCs/>
                <w:sz w:val="24"/>
                <w:szCs w:val="24"/>
              </w:rPr>
            </w:pPr>
            <w:r w:rsidRPr="001C1533">
              <w:rPr>
                <w:rFonts w:ascii="Bookman Old Style" w:eastAsia="Calibri" w:hAnsi="Bookman Old Style" w:cs="Times New Roman"/>
                <w:bCs/>
                <w:sz w:val="24"/>
                <w:szCs w:val="24"/>
              </w:rPr>
              <w:t xml:space="preserve">CONVENIO ESPECÍFICO Nro. - </w:t>
            </w:r>
            <w:r w:rsidRPr="001C1533">
              <w:rPr>
                <w:rFonts w:ascii="Bookman Old Style" w:hAnsi="Bookman Old Style"/>
                <w:bCs/>
                <w:sz w:val="24"/>
                <w:szCs w:val="24"/>
                <w:lang w:val="es-EC"/>
              </w:rPr>
              <w:t>023-CE-O-2025-EP-UEB</w:t>
            </w:r>
          </w:p>
        </w:tc>
        <w:tc>
          <w:tcPr>
            <w:tcW w:w="1582" w:type="dxa"/>
          </w:tcPr>
          <w:p w14:paraId="12CA3A5B"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03/09/2025</w:t>
            </w:r>
          </w:p>
        </w:tc>
        <w:tc>
          <w:tcPr>
            <w:tcW w:w="2835" w:type="dxa"/>
          </w:tcPr>
          <w:p w14:paraId="732D7FE9" w14:textId="77777777" w:rsidR="002174BA" w:rsidRPr="001C1533" w:rsidRDefault="002174BA" w:rsidP="0097702B">
            <w:pPr>
              <w:spacing w:line="276" w:lineRule="auto"/>
              <w:jc w:val="both"/>
              <w:rPr>
                <w:rFonts w:ascii="Bookman Old Style" w:hAnsi="Bookman Old Style"/>
                <w:sz w:val="24"/>
                <w:szCs w:val="24"/>
              </w:rPr>
            </w:pPr>
            <w:r w:rsidRPr="001C1533">
              <w:rPr>
                <w:rFonts w:ascii="Bookman Old Style" w:hAnsi="Bookman Old Style"/>
                <w:sz w:val="24"/>
                <w:szCs w:val="24"/>
              </w:rPr>
              <w:t>EJECUCIÓN DE LOS SIGUIENTES CURSOS:</w:t>
            </w:r>
          </w:p>
          <w:p w14:paraId="3390F918" w14:textId="77777777" w:rsidR="002174BA" w:rsidRPr="001C1533" w:rsidRDefault="002174BA" w:rsidP="002174BA">
            <w:pPr>
              <w:pStyle w:val="Prrafodelista"/>
              <w:numPr>
                <w:ilvl w:val="0"/>
                <w:numId w:val="7"/>
              </w:numPr>
              <w:spacing w:line="276" w:lineRule="auto"/>
              <w:jc w:val="both"/>
              <w:rPr>
                <w:rFonts w:ascii="Bookman Old Style" w:hAnsi="Bookman Old Style"/>
                <w:sz w:val="24"/>
                <w:szCs w:val="24"/>
              </w:rPr>
            </w:pPr>
            <w:r w:rsidRPr="001C1533">
              <w:rPr>
                <w:rFonts w:ascii="Bookman Old Style" w:hAnsi="Bookman Old Style"/>
                <w:sz w:val="24"/>
                <w:szCs w:val="24"/>
              </w:rPr>
              <w:t>CURSO DE AUXILIARES EN GESTIÓN FARMACÉUTICA Y BIENESTAR DEL CLIENTE.</w:t>
            </w:r>
          </w:p>
          <w:p w14:paraId="5BB0D37A" w14:textId="77777777" w:rsidR="002174BA" w:rsidRPr="001C1533" w:rsidRDefault="002174BA" w:rsidP="002174BA">
            <w:pPr>
              <w:pStyle w:val="Prrafodelista"/>
              <w:numPr>
                <w:ilvl w:val="0"/>
                <w:numId w:val="7"/>
              </w:numPr>
              <w:spacing w:line="276" w:lineRule="auto"/>
              <w:jc w:val="both"/>
              <w:rPr>
                <w:rFonts w:ascii="Bookman Old Style" w:hAnsi="Bookman Old Style"/>
                <w:sz w:val="24"/>
                <w:szCs w:val="24"/>
              </w:rPr>
            </w:pPr>
            <w:r w:rsidRPr="001C1533">
              <w:rPr>
                <w:rFonts w:ascii="Bookman Old Style" w:hAnsi="Bookman Old Style"/>
                <w:sz w:val="24"/>
                <w:szCs w:val="24"/>
              </w:rPr>
              <w:t>CURSO DE AUXILIARES DE ENFERMERÍA CON ÉNFASIS EN CLÍNICAS AVANZADAS.</w:t>
            </w:r>
          </w:p>
          <w:p w14:paraId="29ADCD48" w14:textId="77777777" w:rsidR="002174BA" w:rsidRPr="001C1533" w:rsidRDefault="002174BA" w:rsidP="002174BA">
            <w:pPr>
              <w:pStyle w:val="Prrafodelista"/>
              <w:numPr>
                <w:ilvl w:val="0"/>
                <w:numId w:val="7"/>
              </w:numPr>
              <w:spacing w:line="276" w:lineRule="auto"/>
              <w:jc w:val="both"/>
              <w:rPr>
                <w:rFonts w:ascii="Bookman Old Style" w:hAnsi="Bookman Old Style"/>
                <w:sz w:val="24"/>
                <w:szCs w:val="24"/>
              </w:rPr>
            </w:pPr>
            <w:r w:rsidRPr="001C1533">
              <w:rPr>
                <w:rFonts w:ascii="Bookman Old Style" w:hAnsi="Bookman Old Style"/>
                <w:sz w:val="24"/>
                <w:szCs w:val="24"/>
              </w:rPr>
              <w:t xml:space="preserve">DIPLOMADO SUPERIOR EN TÉCNICAS </w:t>
            </w:r>
            <w:r w:rsidRPr="001C1533">
              <w:rPr>
                <w:rFonts w:ascii="Bookman Old Style" w:hAnsi="Bookman Old Style"/>
                <w:sz w:val="24"/>
                <w:szCs w:val="24"/>
              </w:rPr>
              <w:lastRenderedPageBreak/>
              <w:t>QUIRÚRGICAS E INSTRUMENTACIÓN AVANZADA Y GESTIÓN INNOVADORA DE ESTERILIZACIÓN.</w:t>
            </w:r>
          </w:p>
          <w:p w14:paraId="0BA91475" w14:textId="77777777" w:rsidR="002174BA" w:rsidRPr="001C1533" w:rsidRDefault="002174BA" w:rsidP="002174BA">
            <w:pPr>
              <w:pStyle w:val="Prrafodelista"/>
              <w:numPr>
                <w:ilvl w:val="0"/>
                <w:numId w:val="7"/>
              </w:numPr>
              <w:spacing w:line="276" w:lineRule="auto"/>
              <w:jc w:val="both"/>
              <w:rPr>
                <w:rFonts w:ascii="Bookman Old Style" w:hAnsi="Bookman Old Style"/>
                <w:sz w:val="24"/>
                <w:szCs w:val="24"/>
              </w:rPr>
            </w:pPr>
            <w:r w:rsidRPr="001C1533">
              <w:rPr>
                <w:rFonts w:ascii="Bookman Old Style" w:hAnsi="Bookman Old Style"/>
                <w:sz w:val="24"/>
                <w:szCs w:val="24"/>
              </w:rPr>
              <w:t>DIPLOMADO SUPERIOR EN DOCENCIA CLÍNICA Y TUTORÍAS EN CARRERAS DE CIENCIAS DE LA SALUD HUMANA.</w:t>
            </w:r>
          </w:p>
          <w:p w14:paraId="7082830D" w14:textId="77777777" w:rsidR="002174BA" w:rsidRPr="001C1533" w:rsidRDefault="002174BA" w:rsidP="002174BA">
            <w:pPr>
              <w:pStyle w:val="Prrafodelista"/>
              <w:numPr>
                <w:ilvl w:val="0"/>
                <w:numId w:val="7"/>
              </w:numPr>
              <w:spacing w:line="276" w:lineRule="auto"/>
              <w:jc w:val="both"/>
              <w:rPr>
                <w:rFonts w:ascii="Bookman Old Style" w:hAnsi="Bookman Old Style"/>
                <w:sz w:val="24"/>
                <w:szCs w:val="24"/>
              </w:rPr>
            </w:pPr>
            <w:r w:rsidRPr="001C1533">
              <w:rPr>
                <w:rFonts w:ascii="Bookman Old Style" w:hAnsi="Bookman Old Style"/>
                <w:sz w:val="24"/>
                <w:szCs w:val="24"/>
              </w:rPr>
              <w:t xml:space="preserve">CERTIFICACIÓN EN GESTIÓN INTEGRAL DE SUMINISTROS HOSPITALARIOS Y DISPOSITIVOS MÉDICOS.  </w:t>
            </w:r>
          </w:p>
        </w:tc>
        <w:tc>
          <w:tcPr>
            <w:tcW w:w="2552" w:type="dxa"/>
          </w:tcPr>
          <w:p w14:paraId="59EA6C8D" w14:textId="77777777" w:rsidR="002174BA" w:rsidRPr="001C1533" w:rsidRDefault="002174BA" w:rsidP="0097702B">
            <w:pPr>
              <w:widowControl w:val="0"/>
              <w:autoSpaceDE w:val="0"/>
              <w:autoSpaceDN w:val="0"/>
              <w:adjustRightInd w:val="0"/>
              <w:spacing w:line="276" w:lineRule="auto"/>
              <w:jc w:val="both"/>
              <w:rPr>
                <w:rFonts w:ascii="Bookman Old Style" w:eastAsiaTheme="minorEastAsia" w:hAnsi="Bookman Old Style"/>
                <w:bCs/>
                <w:sz w:val="24"/>
                <w:szCs w:val="24"/>
                <w:lang w:val="es-EC" w:eastAsia="es-EC"/>
              </w:rPr>
            </w:pPr>
            <w:r w:rsidRPr="001C1533">
              <w:rPr>
                <w:rFonts w:ascii="Bookman Old Style" w:hAnsi="Bookman Old Style" w:cs="Times New Roman"/>
                <w:sz w:val="24"/>
                <w:szCs w:val="24"/>
              </w:rPr>
              <w:lastRenderedPageBreak/>
              <w:t xml:space="preserve">PROSERVI-UEB-EP y la </w:t>
            </w:r>
            <w:r w:rsidRPr="001C1533">
              <w:rPr>
                <w:rFonts w:ascii="Bookman Old Style" w:eastAsiaTheme="minorEastAsia" w:hAnsi="Bookman Old Style"/>
                <w:bCs/>
                <w:sz w:val="24"/>
                <w:szCs w:val="24"/>
                <w:lang w:val="es-EC" w:eastAsia="es-EC"/>
              </w:rPr>
              <w:t>Fundación en Educación Integral para el Desarrollo Local “FEIDEL”.</w:t>
            </w:r>
          </w:p>
          <w:p w14:paraId="11534D8B" w14:textId="77777777" w:rsidR="002174BA" w:rsidRPr="001C1533" w:rsidRDefault="002174BA" w:rsidP="0097702B">
            <w:pPr>
              <w:spacing w:line="276" w:lineRule="auto"/>
              <w:jc w:val="both"/>
              <w:rPr>
                <w:rFonts w:ascii="Bookman Old Style" w:hAnsi="Bookman Old Style" w:cs="Times New Roman"/>
                <w:sz w:val="24"/>
                <w:szCs w:val="24"/>
              </w:rPr>
            </w:pPr>
          </w:p>
        </w:tc>
        <w:tc>
          <w:tcPr>
            <w:tcW w:w="1275" w:type="dxa"/>
          </w:tcPr>
          <w:p w14:paraId="43D28BB0"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7F45AFA2"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5 AÑOS</w:t>
            </w:r>
          </w:p>
        </w:tc>
        <w:tc>
          <w:tcPr>
            <w:tcW w:w="1985" w:type="dxa"/>
          </w:tcPr>
          <w:p w14:paraId="2F6FCBBE"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e ingreso económico PROSERVI-UEB-EP.</w:t>
            </w:r>
          </w:p>
        </w:tc>
      </w:tr>
      <w:tr w:rsidR="002174BA" w:rsidRPr="001C1533" w14:paraId="495F32C4" w14:textId="77777777" w:rsidTr="0097702B">
        <w:tc>
          <w:tcPr>
            <w:tcW w:w="659" w:type="dxa"/>
          </w:tcPr>
          <w:p w14:paraId="588C16C0"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21</w:t>
            </w:r>
          </w:p>
        </w:tc>
        <w:tc>
          <w:tcPr>
            <w:tcW w:w="2432" w:type="dxa"/>
          </w:tcPr>
          <w:p w14:paraId="1151974C" w14:textId="77777777" w:rsidR="002174BA" w:rsidRPr="001C1533" w:rsidRDefault="002174BA" w:rsidP="0097702B">
            <w:pPr>
              <w:spacing w:line="276" w:lineRule="auto"/>
              <w:jc w:val="center"/>
              <w:rPr>
                <w:rFonts w:ascii="Bookman Old Style" w:eastAsia="Calibri" w:hAnsi="Bookman Old Style" w:cs="Times New Roman"/>
                <w:bCs/>
                <w:sz w:val="24"/>
                <w:szCs w:val="24"/>
              </w:rPr>
            </w:pPr>
            <w:r w:rsidRPr="001C1533">
              <w:rPr>
                <w:rFonts w:ascii="Bookman Old Style" w:eastAsia="Calibri" w:hAnsi="Bookman Old Style" w:cs="Times New Roman"/>
                <w:bCs/>
                <w:sz w:val="24"/>
                <w:szCs w:val="24"/>
              </w:rPr>
              <w:t xml:space="preserve">CONVENIO ESPECÍFICO Nro. - </w:t>
            </w:r>
            <w:r w:rsidRPr="001C1533">
              <w:rPr>
                <w:rFonts w:ascii="Bookman Old Style" w:hAnsi="Bookman Old Style"/>
                <w:bCs/>
                <w:sz w:val="24"/>
                <w:szCs w:val="24"/>
                <w:lang w:val="es-EC"/>
              </w:rPr>
              <w:t>024-CE-O-2025-EP-UEB</w:t>
            </w:r>
          </w:p>
        </w:tc>
        <w:tc>
          <w:tcPr>
            <w:tcW w:w="1582" w:type="dxa"/>
          </w:tcPr>
          <w:p w14:paraId="02260665"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27/10/2025</w:t>
            </w:r>
          </w:p>
        </w:tc>
        <w:tc>
          <w:tcPr>
            <w:tcW w:w="2835" w:type="dxa"/>
          </w:tcPr>
          <w:p w14:paraId="07D0049F" w14:textId="77777777" w:rsidR="002174BA" w:rsidRPr="001C1533" w:rsidRDefault="002174BA" w:rsidP="0097702B">
            <w:pPr>
              <w:spacing w:line="276" w:lineRule="auto"/>
              <w:jc w:val="both"/>
              <w:rPr>
                <w:rFonts w:ascii="Bookman Old Style" w:hAnsi="Bookman Old Style"/>
                <w:sz w:val="24"/>
                <w:szCs w:val="24"/>
              </w:rPr>
            </w:pPr>
            <w:r w:rsidRPr="001C1533">
              <w:rPr>
                <w:rFonts w:ascii="Bookman Old Style" w:hAnsi="Bookman Old Style"/>
                <w:sz w:val="24"/>
                <w:szCs w:val="24"/>
              </w:rPr>
              <w:t xml:space="preserve">EJECUCIÓN DEL CURSO DE DOCENCIA UNIVERSITARIA CON ENFOQUE EN </w:t>
            </w:r>
            <w:r w:rsidRPr="001C1533">
              <w:rPr>
                <w:rFonts w:ascii="Bookman Old Style" w:hAnsi="Bookman Old Style"/>
                <w:sz w:val="24"/>
                <w:szCs w:val="24"/>
              </w:rPr>
              <w:lastRenderedPageBreak/>
              <w:t xml:space="preserve">INVESTIGACIÓN CIENTÍFICA.  </w:t>
            </w:r>
          </w:p>
        </w:tc>
        <w:tc>
          <w:tcPr>
            <w:tcW w:w="2552" w:type="dxa"/>
          </w:tcPr>
          <w:p w14:paraId="524DF685" w14:textId="77777777" w:rsidR="002174BA" w:rsidRPr="001C1533" w:rsidRDefault="002174BA" w:rsidP="0097702B">
            <w:pPr>
              <w:widowControl w:val="0"/>
              <w:autoSpaceDE w:val="0"/>
              <w:autoSpaceDN w:val="0"/>
              <w:adjustRightInd w:val="0"/>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lastRenderedPageBreak/>
              <w:t xml:space="preserve">PROSERVI-UEB-EP y la </w:t>
            </w:r>
            <w:r w:rsidRPr="001C1533">
              <w:rPr>
                <w:rFonts w:ascii="Bookman Old Style" w:eastAsiaTheme="minorEastAsia" w:hAnsi="Bookman Old Style"/>
                <w:sz w:val="24"/>
                <w:szCs w:val="24"/>
                <w:lang w:val="es-EC" w:eastAsia="es-EC"/>
              </w:rPr>
              <w:t>Compañía SABERES 5.0.</w:t>
            </w:r>
          </w:p>
        </w:tc>
        <w:tc>
          <w:tcPr>
            <w:tcW w:w="1275" w:type="dxa"/>
          </w:tcPr>
          <w:p w14:paraId="13F723FA"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0B2BE5F2"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w:t>
            </w:r>
          </w:p>
        </w:tc>
        <w:tc>
          <w:tcPr>
            <w:tcW w:w="1985" w:type="dxa"/>
          </w:tcPr>
          <w:p w14:paraId="2E212A44"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e ingreso económico PROSERVI-UEB-EP.</w:t>
            </w:r>
          </w:p>
        </w:tc>
      </w:tr>
      <w:tr w:rsidR="002174BA" w:rsidRPr="001C1533" w14:paraId="0CF77916" w14:textId="77777777" w:rsidTr="0097702B">
        <w:tc>
          <w:tcPr>
            <w:tcW w:w="659" w:type="dxa"/>
          </w:tcPr>
          <w:p w14:paraId="642B6EA7"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22</w:t>
            </w:r>
          </w:p>
        </w:tc>
        <w:tc>
          <w:tcPr>
            <w:tcW w:w="2432" w:type="dxa"/>
          </w:tcPr>
          <w:p w14:paraId="7140FA9F" w14:textId="77777777" w:rsidR="002174BA" w:rsidRPr="001C1533" w:rsidRDefault="002174BA" w:rsidP="0097702B">
            <w:pPr>
              <w:spacing w:line="276" w:lineRule="auto"/>
              <w:jc w:val="center"/>
              <w:rPr>
                <w:rFonts w:ascii="Bookman Old Style" w:eastAsia="Calibri" w:hAnsi="Bookman Old Style" w:cs="Times New Roman"/>
                <w:bCs/>
                <w:sz w:val="24"/>
                <w:szCs w:val="24"/>
              </w:rPr>
            </w:pPr>
            <w:r w:rsidRPr="001C1533">
              <w:rPr>
                <w:rFonts w:ascii="Bookman Old Style" w:eastAsia="Calibri" w:hAnsi="Bookman Old Style" w:cs="Times New Roman"/>
                <w:bCs/>
                <w:sz w:val="24"/>
                <w:szCs w:val="24"/>
              </w:rPr>
              <w:t xml:space="preserve">CONVENIO ESPECÍFICO Nro. - </w:t>
            </w:r>
            <w:r w:rsidRPr="001C1533">
              <w:rPr>
                <w:rFonts w:ascii="Bookman Old Style" w:hAnsi="Bookman Old Style"/>
                <w:bCs/>
                <w:sz w:val="24"/>
                <w:szCs w:val="24"/>
                <w:lang w:val="es-EC"/>
              </w:rPr>
              <w:t>025-CE-O-2025-EP-UEB</w:t>
            </w:r>
          </w:p>
        </w:tc>
        <w:tc>
          <w:tcPr>
            <w:tcW w:w="1582" w:type="dxa"/>
          </w:tcPr>
          <w:p w14:paraId="64DB8C90"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27/10/2025</w:t>
            </w:r>
          </w:p>
        </w:tc>
        <w:tc>
          <w:tcPr>
            <w:tcW w:w="2835" w:type="dxa"/>
          </w:tcPr>
          <w:p w14:paraId="55AC523E" w14:textId="77777777" w:rsidR="002174BA" w:rsidRPr="001C1533" w:rsidRDefault="002174BA" w:rsidP="0097702B">
            <w:pPr>
              <w:spacing w:line="276" w:lineRule="auto"/>
              <w:jc w:val="both"/>
              <w:rPr>
                <w:rFonts w:ascii="Bookman Old Style" w:hAnsi="Bookman Old Style"/>
                <w:sz w:val="24"/>
                <w:szCs w:val="24"/>
              </w:rPr>
            </w:pPr>
            <w:r w:rsidRPr="001C1533">
              <w:rPr>
                <w:rFonts w:ascii="Bookman Old Style" w:hAnsi="Bookman Old Style"/>
                <w:sz w:val="24"/>
                <w:szCs w:val="24"/>
              </w:rPr>
              <w:t>EJECUCIÓN DEL CURSO DE DOCENCIA UNIVERSITARIA CON ENFOQUE EN RECURSOS DIDÁCTICOS PARA LA ENSEÑANZA Y EL APRENDIZAJE.</w:t>
            </w:r>
          </w:p>
        </w:tc>
        <w:tc>
          <w:tcPr>
            <w:tcW w:w="2552" w:type="dxa"/>
          </w:tcPr>
          <w:p w14:paraId="4EDBFDDF" w14:textId="77777777" w:rsidR="002174BA" w:rsidRPr="001C1533" w:rsidRDefault="002174BA" w:rsidP="0097702B">
            <w:pPr>
              <w:widowControl w:val="0"/>
              <w:autoSpaceDE w:val="0"/>
              <w:autoSpaceDN w:val="0"/>
              <w:adjustRightInd w:val="0"/>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 xml:space="preserve">PROSERVI-UEB-EP y la </w:t>
            </w:r>
            <w:r w:rsidRPr="001C1533">
              <w:rPr>
                <w:rFonts w:ascii="Bookman Old Style" w:eastAsiaTheme="minorEastAsia" w:hAnsi="Bookman Old Style"/>
                <w:sz w:val="24"/>
                <w:szCs w:val="24"/>
                <w:lang w:val="es-EC" w:eastAsia="es-EC"/>
              </w:rPr>
              <w:t>Compañía SABERES 5.0.</w:t>
            </w:r>
          </w:p>
        </w:tc>
        <w:tc>
          <w:tcPr>
            <w:tcW w:w="1275" w:type="dxa"/>
          </w:tcPr>
          <w:p w14:paraId="68A73CAF"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72CFFC42"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w:t>
            </w:r>
          </w:p>
        </w:tc>
        <w:tc>
          <w:tcPr>
            <w:tcW w:w="1985" w:type="dxa"/>
          </w:tcPr>
          <w:p w14:paraId="300D6564"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e ingreso económico PROSERVI-UEB-EP.</w:t>
            </w:r>
          </w:p>
        </w:tc>
      </w:tr>
      <w:tr w:rsidR="002174BA" w:rsidRPr="001C1533" w14:paraId="27514999" w14:textId="77777777" w:rsidTr="0097702B">
        <w:tc>
          <w:tcPr>
            <w:tcW w:w="659" w:type="dxa"/>
          </w:tcPr>
          <w:p w14:paraId="0CECE69C" w14:textId="77777777" w:rsidR="002174BA" w:rsidRPr="001C1533" w:rsidRDefault="002174BA" w:rsidP="0097702B">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23</w:t>
            </w:r>
          </w:p>
        </w:tc>
        <w:tc>
          <w:tcPr>
            <w:tcW w:w="2432" w:type="dxa"/>
          </w:tcPr>
          <w:p w14:paraId="7757A930" w14:textId="77777777" w:rsidR="002174BA" w:rsidRPr="001C1533" w:rsidRDefault="002174BA" w:rsidP="0097702B">
            <w:pPr>
              <w:spacing w:line="276" w:lineRule="auto"/>
              <w:jc w:val="center"/>
              <w:rPr>
                <w:rFonts w:ascii="Bookman Old Style" w:eastAsia="Calibri" w:hAnsi="Bookman Old Style" w:cs="Times New Roman"/>
                <w:bCs/>
                <w:sz w:val="24"/>
                <w:szCs w:val="24"/>
              </w:rPr>
            </w:pPr>
            <w:r w:rsidRPr="001C1533">
              <w:rPr>
                <w:rFonts w:ascii="Bookman Old Style" w:eastAsia="Calibri" w:hAnsi="Bookman Old Style" w:cs="Times New Roman"/>
                <w:bCs/>
                <w:sz w:val="24"/>
                <w:szCs w:val="24"/>
              </w:rPr>
              <w:t xml:space="preserve">CONVENIO ESPECÍFICO Nro. - </w:t>
            </w:r>
            <w:r w:rsidRPr="001C1533">
              <w:rPr>
                <w:rFonts w:ascii="Bookman Old Style" w:hAnsi="Bookman Old Style"/>
                <w:bCs/>
                <w:sz w:val="24"/>
                <w:szCs w:val="24"/>
                <w:lang w:val="es-EC"/>
              </w:rPr>
              <w:t>026-CE-O-2025-EP-UEB</w:t>
            </w:r>
          </w:p>
        </w:tc>
        <w:tc>
          <w:tcPr>
            <w:tcW w:w="1582" w:type="dxa"/>
          </w:tcPr>
          <w:p w14:paraId="79029151"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17/11/2025</w:t>
            </w:r>
          </w:p>
        </w:tc>
        <w:tc>
          <w:tcPr>
            <w:tcW w:w="2835" w:type="dxa"/>
          </w:tcPr>
          <w:p w14:paraId="728DCC6E" w14:textId="77777777" w:rsidR="002174BA" w:rsidRPr="001C1533" w:rsidRDefault="002174BA" w:rsidP="0097702B">
            <w:pPr>
              <w:spacing w:line="276" w:lineRule="auto"/>
              <w:jc w:val="both"/>
              <w:rPr>
                <w:rFonts w:ascii="Bookman Old Style" w:hAnsi="Bookman Old Style"/>
                <w:sz w:val="24"/>
                <w:szCs w:val="24"/>
              </w:rPr>
            </w:pPr>
            <w:r w:rsidRPr="001C1533">
              <w:rPr>
                <w:rFonts w:ascii="Bookman Old Style" w:hAnsi="Bookman Old Style"/>
                <w:sz w:val="24"/>
                <w:szCs w:val="24"/>
              </w:rPr>
              <w:t xml:space="preserve">EJECUCIÓN DEL CURSO DE DOCENCIA UNIVERSITARIA CON ENFOQUE EN ESTADÍSTICA PARA LA INVESTIGACIÓN CIENTÍFICA. </w:t>
            </w:r>
          </w:p>
          <w:p w14:paraId="44E8897A" w14:textId="77777777" w:rsidR="002174BA" w:rsidRPr="001C1533" w:rsidRDefault="002174BA" w:rsidP="0097702B">
            <w:pPr>
              <w:spacing w:line="276" w:lineRule="auto"/>
              <w:jc w:val="both"/>
              <w:rPr>
                <w:rFonts w:ascii="Bookman Old Style" w:hAnsi="Bookman Old Style"/>
                <w:sz w:val="24"/>
                <w:szCs w:val="24"/>
              </w:rPr>
            </w:pPr>
            <w:r w:rsidRPr="001C1533">
              <w:rPr>
                <w:rFonts w:ascii="Bookman Old Style" w:hAnsi="Bookman Old Style"/>
                <w:sz w:val="24"/>
                <w:szCs w:val="24"/>
              </w:rPr>
              <w:t xml:space="preserve"> </w:t>
            </w:r>
          </w:p>
        </w:tc>
        <w:tc>
          <w:tcPr>
            <w:tcW w:w="2552" w:type="dxa"/>
          </w:tcPr>
          <w:p w14:paraId="27EEEE5B" w14:textId="77777777" w:rsidR="002174BA" w:rsidRPr="001C1533" w:rsidRDefault="002174BA" w:rsidP="0097702B">
            <w:pPr>
              <w:widowControl w:val="0"/>
              <w:autoSpaceDE w:val="0"/>
              <w:autoSpaceDN w:val="0"/>
              <w:adjustRightInd w:val="0"/>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 xml:space="preserve">PROSERVI-UEB-EP y la </w:t>
            </w:r>
            <w:r w:rsidRPr="001C1533">
              <w:rPr>
                <w:rFonts w:ascii="Bookman Old Style" w:eastAsiaTheme="minorEastAsia" w:hAnsi="Bookman Old Style"/>
                <w:sz w:val="24"/>
                <w:szCs w:val="24"/>
                <w:lang w:val="es-EC" w:eastAsia="es-EC"/>
              </w:rPr>
              <w:t>Compañía SABERES 5.0.</w:t>
            </w:r>
          </w:p>
        </w:tc>
        <w:tc>
          <w:tcPr>
            <w:tcW w:w="1275" w:type="dxa"/>
          </w:tcPr>
          <w:p w14:paraId="143AD527"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30100692" w14:textId="77777777" w:rsidR="002174BA" w:rsidRPr="001C1533" w:rsidRDefault="002174BA" w:rsidP="0097702B">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w:t>
            </w:r>
          </w:p>
        </w:tc>
        <w:tc>
          <w:tcPr>
            <w:tcW w:w="1985" w:type="dxa"/>
          </w:tcPr>
          <w:p w14:paraId="71D8DADD" w14:textId="77777777" w:rsidR="002174BA" w:rsidRPr="001C1533" w:rsidRDefault="002174BA" w:rsidP="0097702B">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e ingreso económico PROSERVI-UEB-EP.</w:t>
            </w:r>
          </w:p>
        </w:tc>
      </w:tr>
      <w:bookmarkEnd w:id="0"/>
    </w:tbl>
    <w:p w14:paraId="7481290D" w14:textId="77777777" w:rsidR="002174BA" w:rsidRPr="001C1533" w:rsidRDefault="002174BA" w:rsidP="002174BA">
      <w:pPr>
        <w:spacing w:line="276" w:lineRule="auto"/>
        <w:jc w:val="both"/>
        <w:rPr>
          <w:rFonts w:ascii="Bookman Old Style" w:hAnsi="Bookman Old Style" w:cs="Times New Roman"/>
        </w:rPr>
      </w:pPr>
    </w:p>
    <w:p w14:paraId="2D58876B" w14:textId="77777777" w:rsidR="002174BA" w:rsidRDefault="002174BA" w:rsidP="00CC534F">
      <w:pPr>
        <w:spacing w:line="276" w:lineRule="auto"/>
        <w:rPr>
          <w:rFonts w:ascii="Bookman Old Style" w:hAnsi="Bookman Old Style"/>
        </w:rPr>
      </w:pPr>
    </w:p>
    <w:p w14:paraId="2DCF6373" w14:textId="77777777" w:rsidR="002174BA" w:rsidRDefault="002174BA" w:rsidP="00CC534F">
      <w:pPr>
        <w:spacing w:line="276" w:lineRule="auto"/>
        <w:rPr>
          <w:rFonts w:ascii="Bookman Old Style" w:hAnsi="Bookman Old Style"/>
        </w:rPr>
      </w:pPr>
    </w:p>
    <w:p w14:paraId="5C35E56A" w14:textId="77777777" w:rsidR="002174BA" w:rsidRDefault="002174BA" w:rsidP="00CC534F">
      <w:pPr>
        <w:spacing w:line="276" w:lineRule="auto"/>
        <w:rPr>
          <w:rFonts w:ascii="Bookman Old Style" w:hAnsi="Bookman Old Style"/>
        </w:rPr>
      </w:pPr>
    </w:p>
    <w:p w14:paraId="10B8586D" w14:textId="68410BF2" w:rsidR="002174BA" w:rsidRDefault="002174BA" w:rsidP="00CC534F">
      <w:pPr>
        <w:spacing w:line="276" w:lineRule="auto"/>
        <w:rPr>
          <w:rFonts w:ascii="Bookman Old Style" w:hAnsi="Bookman Old Style"/>
        </w:rPr>
        <w:sectPr w:rsidR="002174BA" w:rsidSect="002174BA">
          <w:pgSz w:w="16838" w:h="11906" w:orient="landscape"/>
          <w:pgMar w:top="1701" w:right="1418" w:bottom="1701" w:left="1418" w:header="709" w:footer="709" w:gutter="0"/>
          <w:cols w:space="708"/>
          <w:docGrid w:linePitch="360"/>
        </w:sectPr>
      </w:pPr>
    </w:p>
    <w:p w14:paraId="2835C2C4" w14:textId="2C407BD4" w:rsidR="002174BA" w:rsidRDefault="002174BA" w:rsidP="00CC534F">
      <w:pPr>
        <w:spacing w:line="276" w:lineRule="auto"/>
        <w:rPr>
          <w:rFonts w:ascii="Bookman Old Style" w:hAnsi="Bookman Old Style"/>
        </w:rPr>
      </w:pPr>
      <w:r>
        <w:rPr>
          <w:rFonts w:ascii="Bookman Old Style" w:hAnsi="Bookman Old Style"/>
        </w:rPr>
        <w:lastRenderedPageBreak/>
        <w:t>Y también, esta Área elaboró las siguientes resoluciones internas de la PROSERVI-UEB-EP.</w:t>
      </w:r>
    </w:p>
    <w:tbl>
      <w:tblPr>
        <w:tblStyle w:val="Tablaconcuadrcula"/>
        <w:tblpPr w:leftFromText="141" w:rightFromText="141" w:vertAnchor="text" w:horzAnchor="page" w:tblpXSpec="center" w:tblpY="89"/>
        <w:tblW w:w="8315" w:type="dxa"/>
        <w:tblLook w:val="04A0" w:firstRow="1" w:lastRow="0" w:firstColumn="1" w:lastColumn="0" w:noHBand="0" w:noVBand="1"/>
      </w:tblPr>
      <w:tblGrid>
        <w:gridCol w:w="1496"/>
        <w:gridCol w:w="2534"/>
        <w:gridCol w:w="2575"/>
        <w:gridCol w:w="1710"/>
      </w:tblGrid>
      <w:tr w:rsidR="002174BA" w:rsidRPr="001C1533" w14:paraId="47298950" w14:textId="77777777" w:rsidTr="002174BA">
        <w:trPr>
          <w:trHeight w:val="561"/>
        </w:trPr>
        <w:tc>
          <w:tcPr>
            <w:tcW w:w="1496" w:type="dxa"/>
          </w:tcPr>
          <w:p w14:paraId="32F78205" w14:textId="77777777" w:rsidR="002174BA" w:rsidRPr="001C1533" w:rsidRDefault="002174BA" w:rsidP="0097702B">
            <w:pPr>
              <w:spacing w:line="276" w:lineRule="auto"/>
              <w:jc w:val="center"/>
              <w:rPr>
                <w:rFonts w:ascii="Bookman Old Style" w:hAnsi="Bookman Old Style"/>
                <w:b/>
                <w:bCs/>
                <w:sz w:val="24"/>
                <w:szCs w:val="24"/>
              </w:rPr>
            </w:pPr>
            <w:r w:rsidRPr="001C1533">
              <w:rPr>
                <w:rFonts w:ascii="Bookman Old Style" w:hAnsi="Bookman Old Style"/>
                <w:b/>
                <w:bCs/>
                <w:sz w:val="24"/>
                <w:szCs w:val="24"/>
              </w:rPr>
              <w:t>N</w:t>
            </w:r>
            <w:r w:rsidRPr="001C1533">
              <w:rPr>
                <w:rFonts w:ascii="Bookman Old Style" w:hAnsi="Bookman Old Style" w:cs="Times New Roman"/>
                <w:b/>
                <w:bCs/>
                <w:sz w:val="24"/>
                <w:szCs w:val="24"/>
              </w:rPr>
              <w:t>Ú</w:t>
            </w:r>
            <w:r w:rsidRPr="001C1533">
              <w:rPr>
                <w:rFonts w:ascii="Bookman Old Style" w:hAnsi="Bookman Old Style"/>
                <w:b/>
                <w:bCs/>
                <w:sz w:val="24"/>
                <w:szCs w:val="24"/>
              </w:rPr>
              <w:t>MERO</w:t>
            </w:r>
          </w:p>
        </w:tc>
        <w:tc>
          <w:tcPr>
            <w:tcW w:w="2534" w:type="dxa"/>
          </w:tcPr>
          <w:p w14:paraId="5C43C0D9" w14:textId="77777777" w:rsidR="002174BA" w:rsidRPr="001C1533" w:rsidRDefault="002174BA" w:rsidP="0097702B">
            <w:pPr>
              <w:spacing w:line="276" w:lineRule="auto"/>
              <w:jc w:val="center"/>
              <w:rPr>
                <w:rFonts w:ascii="Bookman Old Style" w:hAnsi="Bookman Old Style"/>
                <w:b/>
                <w:bCs/>
                <w:sz w:val="24"/>
                <w:szCs w:val="24"/>
              </w:rPr>
            </w:pPr>
            <w:r w:rsidRPr="001C1533">
              <w:rPr>
                <w:rFonts w:ascii="Bookman Old Style" w:hAnsi="Bookman Old Style"/>
                <w:b/>
                <w:bCs/>
                <w:sz w:val="24"/>
                <w:szCs w:val="24"/>
              </w:rPr>
              <w:t>RESOLUCION ADMINISTRATIVA</w:t>
            </w:r>
          </w:p>
        </w:tc>
        <w:tc>
          <w:tcPr>
            <w:tcW w:w="2575" w:type="dxa"/>
          </w:tcPr>
          <w:p w14:paraId="2E4A262A" w14:textId="77777777" w:rsidR="002174BA" w:rsidRPr="001C1533" w:rsidRDefault="002174BA" w:rsidP="0097702B">
            <w:pPr>
              <w:spacing w:line="276" w:lineRule="auto"/>
              <w:jc w:val="center"/>
              <w:rPr>
                <w:rFonts w:ascii="Bookman Old Style" w:hAnsi="Bookman Old Style"/>
                <w:b/>
                <w:bCs/>
                <w:sz w:val="24"/>
                <w:szCs w:val="24"/>
              </w:rPr>
            </w:pPr>
            <w:r w:rsidRPr="001C1533">
              <w:rPr>
                <w:rFonts w:ascii="Bookman Old Style" w:hAnsi="Bookman Old Style"/>
                <w:b/>
                <w:bCs/>
                <w:sz w:val="24"/>
                <w:szCs w:val="24"/>
              </w:rPr>
              <w:t>OBJETO</w:t>
            </w:r>
          </w:p>
        </w:tc>
        <w:tc>
          <w:tcPr>
            <w:tcW w:w="1710" w:type="dxa"/>
          </w:tcPr>
          <w:p w14:paraId="6DA6F139" w14:textId="77777777" w:rsidR="002174BA" w:rsidRPr="001C1533" w:rsidRDefault="002174BA" w:rsidP="0097702B">
            <w:pPr>
              <w:spacing w:line="276" w:lineRule="auto"/>
              <w:jc w:val="center"/>
              <w:rPr>
                <w:rFonts w:ascii="Bookman Old Style" w:hAnsi="Bookman Old Style"/>
                <w:b/>
                <w:bCs/>
                <w:sz w:val="24"/>
                <w:szCs w:val="24"/>
              </w:rPr>
            </w:pPr>
            <w:r w:rsidRPr="001C1533">
              <w:rPr>
                <w:rFonts w:ascii="Bookman Old Style" w:hAnsi="Bookman Old Style"/>
                <w:b/>
                <w:bCs/>
                <w:sz w:val="24"/>
                <w:szCs w:val="24"/>
              </w:rPr>
              <w:t>ESTADO</w:t>
            </w:r>
          </w:p>
          <w:p w14:paraId="3880FAFD" w14:textId="77777777" w:rsidR="002174BA" w:rsidRPr="001C1533" w:rsidRDefault="002174BA" w:rsidP="0097702B">
            <w:pPr>
              <w:spacing w:line="276" w:lineRule="auto"/>
              <w:jc w:val="center"/>
              <w:rPr>
                <w:rFonts w:ascii="Bookman Old Style" w:hAnsi="Bookman Old Style"/>
                <w:b/>
                <w:bCs/>
                <w:sz w:val="24"/>
                <w:szCs w:val="24"/>
              </w:rPr>
            </w:pPr>
          </w:p>
        </w:tc>
      </w:tr>
      <w:tr w:rsidR="002174BA" w:rsidRPr="001C1533" w14:paraId="65DA19D1" w14:textId="77777777" w:rsidTr="002174BA">
        <w:trPr>
          <w:trHeight w:val="1203"/>
        </w:trPr>
        <w:tc>
          <w:tcPr>
            <w:tcW w:w="1496" w:type="dxa"/>
            <w:vAlign w:val="center"/>
          </w:tcPr>
          <w:p w14:paraId="1F858DE4" w14:textId="77777777" w:rsidR="002174BA" w:rsidRPr="001C1533" w:rsidRDefault="002174BA" w:rsidP="0097702B">
            <w:pPr>
              <w:spacing w:line="276" w:lineRule="auto"/>
              <w:jc w:val="center"/>
              <w:rPr>
                <w:rFonts w:ascii="Bookman Old Style" w:hAnsi="Bookman Old Style"/>
                <w:sz w:val="24"/>
                <w:szCs w:val="24"/>
              </w:rPr>
            </w:pPr>
            <w:r w:rsidRPr="001C1533">
              <w:rPr>
                <w:rFonts w:ascii="Bookman Old Style" w:hAnsi="Bookman Old Style"/>
                <w:sz w:val="24"/>
                <w:szCs w:val="24"/>
              </w:rPr>
              <w:t>1</w:t>
            </w:r>
          </w:p>
        </w:tc>
        <w:tc>
          <w:tcPr>
            <w:tcW w:w="2534" w:type="dxa"/>
            <w:vAlign w:val="center"/>
          </w:tcPr>
          <w:p w14:paraId="61A136C6" w14:textId="77777777" w:rsidR="002174BA" w:rsidRPr="001C1533" w:rsidRDefault="002174BA" w:rsidP="0097702B">
            <w:pPr>
              <w:spacing w:line="276" w:lineRule="auto"/>
              <w:jc w:val="center"/>
              <w:rPr>
                <w:rFonts w:ascii="Bookman Old Style" w:hAnsi="Bookman Old Style"/>
                <w:bCs/>
                <w:sz w:val="24"/>
                <w:szCs w:val="24"/>
              </w:rPr>
            </w:pPr>
            <w:r w:rsidRPr="001C1533">
              <w:rPr>
                <w:rFonts w:ascii="Bookman Old Style" w:hAnsi="Bookman Old Style" w:cs="Times New Roman"/>
                <w:bCs/>
                <w:sz w:val="24"/>
                <w:szCs w:val="24"/>
                <w:lang w:val="es-EC"/>
              </w:rPr>
              <w:t>Nro. 001-EP-UEB-GG-2025</w:t>
            </w:r>
          </w:p>
        </w:tc>
        <w:tc>
          <w:tcPr>
            <w:tcW w:w="2575" w:type="dxa"/>
            <w:vAlign w:val="center"/>
          </w:tcPr>
          <w:p w14:paraId="00BF26B2" w14:textId="77777777" w:rsidR="002174BA" w:rsidRPr="001C1533" w:rsidRDefault="002174BA" w:rsidP="0097702B">
            <w:pPr>
              <w:spacing w:line="276" w:lineRule="auto"/>
              <w:jc w:val="both"/>
              <w:rPr>
                <w:rFonts w:ascii="Bookman Old Style" w:hAnsi="Bookman Old Style"/>
                <w:bCs/>
                <w:sz w:val="24"/>
                <w:szCs w:val="24"/>
              </w:rPr>
            </w:pPr>
            <w:r w:rsidRPr="001C1533">
              <w:rPr>
                <w:rFonts w:ascii="Bookman Old Style" w:hAnsi="Bookman Old Style" w:cs="Times New Roman"/>
                <w:bCs/>
                <w:sz w:val="24"/>
                <w:szCs w:val="24"/>
                <w:lang w:val="es-EC"/>
              </w:rPr>
              <w:t>Designar como Gerente General Subrogante al Ingeniero Jonathan Ricardo Viscarra Escobar</w:t>
            </w:r>
          </w:p>
        </w:tc>
        <w:tc>
          <w:tcPr>
            <w:tcW w:w="1710" w:type="dxa"/>
            <w:vAlign w:val="center"/>
          </w:tcPr>
          <w:p w14:paraId="403C2932" w14:textId="77777777" w:rsidR="002174BA" w:rsidRPr="001C1533" w:rsidRDefault="002174BA" w:rsidP="0097702B">
            <w:pPr>
              <w:spacing w:line="276" w:lineRule="auto"/>
              <w:jc w:val="center"/>
              <w:rPr>
                <w:rFonts w:ascii="Bookman Old Style" w:hAnsi="Bookman Old Style"/>
                <w:sz w:val="24"/>
                <w:szCs w:val="24"/>
              </w:rPr>
            </w:pPr>
          </w:p>
          <w:p w14:paraId="5F053549" w14:textId="77777777" w:rsidR="002174BA" w:rsidRPr="001C1533" w:rsidRDefault="002174BA" w:rsidP="0097702B">
            <w:pPr>
              <w:spacing w:line="276" w:lineRule="auto"/>
              <w:jc w:val="center"/>
              <w:rPr>
                <w:rFonts w:ascii="Bookman Old Style" w:hAnsi="Bookman Old Style"/>
                <w:sz w:val="24"/>
                <w:szCs w:val="24"/>
              </w:rPr>
            </w:pPr>
            <w:r w:rsidRPr="001C1533">
              <w:rPr>
                <w:rFonts w:ascii="Bookman Old Style" w:hAnsi="Bookman Old Style"/>
                <w:sz w:val="24"/>
                <w:szCs w:val="24"/>
              </w:rPr>
              <w:t>VIGENTE</w:t>
            </w:r>
          </w:p>
        </w:tc>
      </w:tr>
      <w:tr w:rsidR="002174BA" w:rsidRPr="001C1533" w14:paraId="4F626272" w14:textId="77777777" w:rsidTr="002174BA">
        <w:trPr>
          <w:trHeight w:val="5119"/>
        </w:trPr>
        <w:tc>
          <w:tcPr>
            <w:tcW w:w="1496" w:type="dxa"/>
            <w:vAlign w:val="center"/>
          </w:tcPr>
          <w:p w14:paraId="7B1D6121" w14:textId="77777777" w:rsidR="002174BA" w:rsidRPr="001C1533" w:rsidRDefault="002174BA" w:rsidP="0097702B">
            <w:pPr>
              <w:spacing w:line="276" w:lineRule="auto"/>
              <w:jc w:val="center"/>
              <w:rPr>
                <w:rFonts w:ascii="Bookman Old Style" w:hAnsi="Bookman Old Style"/>
                <w:sz w:val="24"/>
                <w:szCs w:val="24"/>
              </w:rPr>
            </w:pPr>
            <w:r w:rsidRPr="001C1533">
              <w:rPr>
                <w:rFonts w:ascii="Bookman Old Style" w:hAnsi="Bookman Old Style"/>
                <w:sz w:val="24"/>
                <w:szCs w:val="24"/>
              </w:rPr>
              <w:t>2</w:t>
            </w:r>
          </w:p>
        </w:tc>
        <w:tc>
          <w:tcPr>
            <w:tcW w:w="2534" w:type="dxa"/>
            <w:vAlign w:val="center"/>
          </w:tcPr>
          <w:p w14:paraId="31243902" w14:textId="77777777" w:rsidR="002174BA" w:rsidRPr="001C1533" w:rsidRDefault="002174BA" w:rsidP="0097702B">
            <w:pPr>
              <w:spacing w:line="276" w:lineRule="auto"/>
              <w:jc w:val="center"/>
              <w:rPr>
                <w:rFonts w:ascii="Bookman Old Style" w:hAnsi="Bookman Old Style"/>
                <w:bCs/>
                <w:sz w:val="24"/>
                <w:szCs w:val="24"/>
              </w:rPr>
            </w:pPr>
            <w:r w:rsidRPr="001C1533">
              <w:rPr>
                <w:rFonts w:ascii="Bookman Old Style" w:hAnsi="Bookman Old Style" w:cs="Times New Roman"/>
                <w:bCs/>
                <w:sz w:val="24"/>
                <w:szCs w:val="24"/>
                <w:lang w:val="es-EC"/>
              </w:rPr>
              <w:t>Nro. 002-EP-UEB-GG-2025</w:t>
            </w:r>
          </w:p>
        </w:tc>
        <w:tc>
          <w:tcPr>
            <w:tcW w:w="2575" w:type="dxa"/>
            <w:vAlign w:val="center"/>
          </w:tcPr>
          <w:p w14:paraId="55ABCBAE" w14:textId="77777777" w:rsidR="002174BA" w:rsidRPr="001C1533" w:rsidRDefault="002174BA" w:rsidP="0097702B">
            <w:pPr>
              <w:spacing w:line="276" w:lineRule="auto"/>
              <w:jc w:val="both"/>
              <w:rPr>
                <w:rFonts w:ascii="Bookman Old Style" w:hAnsi="Bookman Old Style" w:cs="Times New Roman"/>
                <w:bCs/>
                <w:sz w:val="24"/>
                <w:szCs w:val="24"/>
                <w:lang w:val="es-EC"/>
              </w:rPr>
            </w:pPr>
            <w:r w:rsidRPr="001C1533">
              <w:rPr>
                <w:rFonts w:ascii="Bookman Old Style" w:hAnsi="Bookman Old Style" w:cs="Times New Roman"/>
                <w:bCs/>
                <w:sz w:val="24"/>
                <w:szCs w:val="24"/>
                <w:lang w:val="es-EC"/>
              </w:rPr>
              <w:t>Autorizar a la Abg. Fiama Alegría Velasco, en calidad de Asesora Jurídica, para que, en representación del Gerente General, firme electrónicamente todos aquellos documentos dentro de los procesos de contratación pública, hasta la solución de los inconvenientes que se derivan del proceso de renovación de la firma electrónica del Representante Legal de la PROSERVI-UEB-EP.</w:t>
            </w:r>
          </w:p>
        </w:tc>
        <w:tc>
          <w:tcPr>
            <w:tcW w:w="1710" w:type="dxa"/>
            <w:vAlign w:val="center"/>
          </w:tcPr>
          <w:p w14:paraId="3AB1B6C4" w14:textId="77777777" w:rsidR="002174BA" w:rsidRPr="001C1533" w:rsidRDefault="002174BA" w:rsidP="0097702B">
            <w:pPr>
              <w:spacing w:line="276" w:lineRule="auto"/>
              <w:jc w:val="center"/>
              <w:rPr>
                <w:rFonts w:ascii="Bookman Old Style" w:hAnsi="Bookman Old Style"/>
                <w:sz w:val="24"/>
                <w:szCs w:val="24"/>
              </w:rPr>
            </w:pPr>
          </w:p>
          <w:p w14:paraId="4EBD4DE6" w14:textId="77777777" w:rsidR="002174BA" w:rsidRPr="001C1533" w:rsidRDefault="002174BA" w:rsidP="0097702B">
            <w:pPr>
              <w:spacing w:line="276" w:lineRule="auto"/>
              <w:jc w:val="center"/>
              <w:rPr>
                <w:rFonts w:ascii="Bookman Old Style" w:hAnsi="Bookman Old Style"/>
                <w:sz w:val="24"/>
                <w:szCs w:val="24"/>
              </w:rPr>
            </w:pPr>
            <w:r w:rsidRPr="001C1533">
              <w:rPr>
                <w:rFonts w:ascii="Bookman Old Style" w:hAnsi="Bookman Old Style"/>
                <w:sz w:val="24"/>
                <w:szCs w:val="24"/>
              </w:rPr>
              <w:t>VIGENTE</w:t>
            </w:r>
          </w:p>
        </w:tc>
      </w:tr>
      <w:tr w:rsidR="002174BA" w:rsidRPr="001C1533" w14:paraId="74DAC26A" w14:textId="77777777" w:rsidTr="002174BA">
        <w:trPr>
          <w:trHeight w:val="2102"/>
        </w:trPr>
        <w:tc>
          <w:tcPr>
            <w:tcW w:w="1496" w:type="dxa"/>
            <w:vAlign w:val="center"/>
          </w:tcPr>
          <w:p w14:paraId="0C678CDA" w14:textId="77777777" w:rsidR="002174BA" w:rsidRPr="001C1533" w:rsidRDefault="002174BA" w:rsidP="0097702B">
            <w:pPr>
              <w:spacing w:line="276" w:lineRule="auto"/>
              <w:jc w:val="center"/>
              <w:rPr>
                <w:rFonts w:ascii="Bookman Old Style" w:hAnsi="Bookman Old Style"/>
                <w:sz w:val="24"/>
                <w:szCs w:val="24"/>
              </w:rPr>
            </w:pPr>
            <w:r w:rsidRPr="001C1533">
              <w:rPr>
                <w:rFonts w:ascii="Bookman Old Style" w:hAnsi="Bookman Old Style"/>
                <w:sz w:val="24"/>
                <w:szCs w:val="24"/>
              </w:rPr>
              <w:t>3</w:t>
            </w:r>
          </w:p>
        </w:tc>
        <w:tc>
          <w:tcPr>
            <w:tcW w:w="2534" w:type="dxa"/>
            <w:vAlign w:val="center"/>
          </w:tcPr>
          <w:p w14:paraId="7B934E13" w14:textId="77777777" w:rsidR="002174BA" w:rsidRPr="001C1533" w:rsidRDefault="002174BA" w:rsidP="0097702B">
            <w:pPr>
              <w:spacing w:line="276" w:lineRule="auto"/>
              <w:jc w:val="center"/>
              <w:rPr>
                <w:rFonts w:ascii="Bookman Old Style" w:hAnsi="Bookman Old Style" w:cs="Times New Roman"/>
                <w:bCs/>
                <w:sz w:val="24"/>
                <w:szCs w:val="24"/>
                <w:lang w:val="es-EC"/>
              </w:rPr>
            </w:pPr>
            <w:r w:rsidRPr="001C1533">
              <w:rPr>
                <w:rFonts w:ascii="Bookman Old Style" w:hAnsi="Bookman Old Style"/>
                <w:bCs/>
                <w:sz w:val="24"/>
                <w:szCs w:val="24"/>
              </w:rPr>
              <w:t xml:space="preserve">Nro.- </w:t>
            </w:r>
            <w:r w:rsidRPr="001C1533">
              <w:rPr>
                <w:rFonts w:ascii="Bookman Old Style" w:hAnsi="Bookman Old Style" w:cs="Times New Roman"/>
                <w:bCs/>
                <w:sz w:val="24"/>
                <w:szCs w:val="24"/>
                <w:lang w:val="es-EC"/>
              </w:rPr>
              <w:t>003-EP-UEB-GG-2025</w:t>
            </w:r>
          </w:p>
          <w:p w14:paraId="5D2728A9" w14:textId="77777777" w:rsidR="002174BA" w:rsidRPr="001C1533" w:rsidRDefault="002174BA" w:rsidP="0097702B">
            <w:pPr>
              <w:spacing w:line="276" w:lineRule="auto"/>
              <w:jc w:val="center"/>
              <w:rPr>
                <w:rFonts w:ascii="Bookman Old Style" w:hAnsi="Bookman Old Style"/>
                <w:bCs/>
                <w:sz w:val="24"/>
                <w:szCs w:val="24"/>
              </w:rPr>
            </w:pPr>
          </w:p>
        </w:tc>
        <w:tc>
          <w:tcPr>
            <w:tcW w:w="2575" w:type="dxa"/>
            <w:vAlign w:val="center"/>
          </w:tcPr>
          <w:p w14:paraId="424FBBAD" w14:textId="77777777" w:rsidR="002174BA" w:rsidRPr="001C1533" w:rsidRDefault="002174BA" w:rsidP="0097702B">
            <w:pPr>
              <w:spacing w:line="276" w:lineRule="auto"/>
              <w:jc w:val="both"/>
              <w:rPr>
                <w:rFonts w:ascii="Bookman Old Style" w:hAnsi="Bookman Old Style" w:cs="Times New Roman"/>
                <w:bCs/>
                <w:sz w:val="24"/>
                <w:szCs w:val="24"/>
                <w:lang w:val="es-EC"/>
              </w:rPr>
            </w:pPr>
            <w:r w:rsidRPr="001C1533">
              <w:rPr>
                <w:rFonts w:ascii="Bookman Old Style" w:hAnsi="Bookman Old Style" w:cs="Times New Roman"/>
                <w:bCs/>
                <w:sz w:val="24"/>
                <w:szCs w:val="24"/>
                <w:lang w:val="es-EC"/>
              </w:rPr>
              <w:t xml:space="preserve">Autorizar y emitir el Nombramiento de Libre Designación y Remoción al cargo de: ASESOR JURÍDICO, siendo: Abg. Fiama </w:t>
            </w:r>
            <w:r w:rsidRPr="001C1533">
              <w:rPr>
                <w:rFonts w:ascii="Bookman Old Style" w:hAnsi="Bookman Old Style" w:cs="Times New Roman"/>
                <w:bCs/>
                <w:sz w:val="24"/>
                <w:szCs w:val="24"/>
                <w:lang w:val="es-EC"/>
              </w:rPr>
              <w:lastRenderedPageBreak/>
              <w:t>Doménica Alegría Velasco.</w:t>
            </w:r>
          </w:p>
        </w:tc>
        <w:tc>
          <w:tcPr>
            <w:tcW w:w="1710" w:type="dxa"/>
            <w:vAlign w:val="center"/>
          </w:tcPr>
          <w:p w14:paraId="07DFC55A" w14:textId="77777777" w:rsidR="002174BA" w:rsidRPr="001C1533" w:rsidRDefault="002174BA" w:rsidP="0097702B">
            <w:pPr>
              <w:spacing w:line="276" w:lineRule="auto"/>
              <w:jc w:val="center"/>
              <w:rPr>
                <w:rFonts w:ascii="Bookman Old Style" w:hAnsi="Bookman Old Style"/>
                <w:sz w:val="24"/>
                <w:szCs w:val="24"/>
              </w:rPr>
            </w:pPr>
          </w:p>
          <w:p w14:paraId="2EA2B795" w14:textId="77777777" w:rsidR="002174BA" w:rsidRPr="001C1533" w:rsidRDefault="002174BA" w:rsidP="0097702B">
            <w:pPr>
              <w:spacing w:line="276" w:lineRule="auto"/>
              <w:jc w:val="center"/>
              <w:rPr>
                <w:rFonts w:ascii="Bookman Old Style" w:hAnsi="Bookman Old Style"/>
                <w:sz w:val="24"/>
                <w:szCs w:val="24"/>
              </w:rPr>
            </w:pPr>
          </w:p>
          <w:p w14:paraId="33699736" w14:textId="77777777" w:rsidR="002174BA" w:rsidRPr="001C1533" w:rsidRDefault="002174BA" w:rsidP="0097702B">
            <w:pPr>
              <w:spacing w:line="276" w:lineRule="auto"/>
              <w:jc w:val="center"/>
              <w:rPr>
                <w:rFonts w:ascii="Bookman Old Style" w:hAnsi="Bookman Old Style"/>
                <w:sz w:val="24"/>
                <w:szCs w:val="24"/>
              </w:rPr>
            </w:pPr>
            <w:r w:rsidRPr="001C1533">
              <w:rPr>
                <w:rFonts w:ascii="Bookman Old Style" w:hAnsi="Bookman Old Style"/>
                <w:sz w:val="24"/>
                <w:szCs w:val="24"/>
              </w:rPr>
              <w:t>VIGENTE</w:t>
            </w:r>
          </w:p>
        </w:tc>
      </w:tr>
      <w:tr w:rsidR="002174BA" w:rsidRPr="001C1533" w14:paraId="0734D491" w14:textId="77777777" w:rsidTr="002174BA">
        <w:trPr>
          <w:trHeight w:val="2102"/>
        </w:trPr>
        <w:tc>
          <w:tcPr>
            <w:tcW w:w="1496" w:type="dxa"/>
            <w:vAlign w:val="center"/>
          </w:tcPr>
          <w:p w14:paraId="07614782" w14:textId="77777777" w:rsidR="002174BA" w:rsidRPr="001C1533" w:rsidRDefault="002174BA" w:rsidP="0097702B">
            <w:pPr>
              <w:spacing w:line="276" w:lineRule="auto"/>
              <w:jc w:val="center"/>
              <w:rPr>
                <w:rFonts w:ascii="Bookman Old Style" w:hAnsi="Bookman Old Style"/>
                <w:sz w:val="24"/>
                <w:szCs w:val="24"/>
              </w:rPr>
            </w:pPr>
            <w:r w:rsidRPr="001C1533">
              <w:rPr>
                <w:rFonts w:ascii="Bookman Old Style" w:hAnsi="Bookman Old Style"/>
                <w:sz w:val="24"/>
                <w:szCs w:val="24"/>
              </w:rPr>
              <w:t>4</w:t>
            </w:r>
          </w:p>
        </w:tc>
        <w:tc>
          <w:tcPr>
            <w:tcW w:w="2534" w:type="dxa"/>
            <w:vAlign w:val="center"/>
          </w:tcPr>
          <w:p w14:paraId="3A010864" w14:textId="77777777" w:rsidR="002174BA" w:rsidRPr="001C1533" w:rsidRDefault="002174BA" w:rsidP="0097702B">
            <w:pPr>
              <w:spacing w:line="276" w:lineRule="auto"/>
              <w:jc w:val="center"/>
              <w:rPr>
                <w:rFonts w:ascii="Bookman Old Style" w:hAnsi="Bookman Old Style" w:cs="Times New Roman"/>
                <w:bCs/>
                <w:sz w:val="24"/>
                <w:szCs w:val="24"/>
                <w:lang w:val="es-EC"/>
              </w:rPr>
            </w:pPr>
            <w:r w:rsidRPr="001C1533">
              <w:rPr>
                <w:rFonts w:ascii="Bookman Old Style" w:hAnsi="Bookman Old Style"/>
                <w:bCs/>
                <w:sz w:val="24"/>
                <w:szCs w:val="24"/>
              </w:rPr>
              <w:t xml:space="preserve">Nro.- </w:t>
            </w:r>
            <w:r w:rsidRPr="001C1533">
              <w:rPr>
                <w:rFonts w:ascii="Bookman Old Style" w:hAnsi="Bookman Old Style" w:cs="Times New Roman"/>
                <w:bCs/>
                <w:sz w:val="24"/>
                <w:szCs w:val="24"/>
                <w:lang w:val="es-EC"/>
              </w:rPr>
              <w:t>006-EP-UEB-GG-2025</w:t>
            </w:r>
          </w:p>
          <w:p w14:paraId="54ABA6B7" w14:textId="77777777" w:rsidR="002174BA" w:rsidRPr="001C1533" w:rsidRDefault="002174BA" w:rsidP="0097702B">
            <w:pPr>
              <w:spacing w:line="276" w:lineRule="auto"/>
              <w:jc w:val="center"/>
              <w:rPr>
                <w:rFonts w:ascii="Bookman Old Style" w:hAnsi="Bookman Old Style"/>
                <w:bCs/>
                <w:sz w:val="24"/>
                <w:szCs w:val="24"/>
              </w:rPr>
            </w:pPr>
          </w:p>
        </w:tc>
        <w:tc>
          <w:tcPr>
            <w:tcW w:w="2575" w:type="dxa"/>
            <w:vAlign w:val="center"/>
          </w:tcPr>
          <w:p w14:paraId="582791C5" w14:textId="77777777" w:rsidR="002174BA" w:rsidRPr="001C1533" w:rsidRDefault="002174BA" w:rsidP="0097702B">
            <w:pPr>
              <w:spacing w:line="276" w:lineRule="auto"/>
              <w:jc w:val="both"/>
              <w:rPr>
                <w:rFonts w:ascii="Bookman Old Style" w:hAnsi="Bookman Old Style" w:cs="Times New Roman"/>
                <w:bCs/>
                <w:sz w:val="24"/>
                <w:szCs w:val="24"/>
              </w:rPr>
            </w:pPr>
            <w:r w:rsidRPr="001C1533">
              <w:rPr>
                <w:rFonts w:ascii="Bookman Old Style" w:hAnsi="Bookman Old Style" w:cs="Times New Roman"/>
                <w:bCs/>
                <w:sz w:val="24"/>
                <w:szCs w:val="24"/>
                <w:lang w:val="es-EC"/>
              </w:rPr>
              <w:t xml:space="preserve">Disponer al personal administrativo de la PROSERVI-UEB-EP acogerse al receso administrativo desde el 24 al 26 de diciembre. </w:t>
            </w:r>
          </w:p>
        </w:tc>
        <w:tc>
          <w:tcPr>
            <w:tcW w:w="1710" w:type="dxa"/>
            <w:vAlign w:val="center"/>
          </w:tcPr>
          <w:p w14:paraId="011023DD" w14:textId="77777777" w:rsidR="002174BA" w:rsidRPr="001C1533" w:rsidRDefault="002174BA" w:rsidP="0097702B">
            <w:pPr>
              <w:spacing w:line="276" w:lineRule="auto"/>
              <w:jc w:val="center"/>
              <w:rPr>
                <w:rFonts w:ascii="Bookman Old Style" w:hAnsi="Bookman Old Style"/>
                <w:sz w:val="24"/>
                <w:szCs w:val="24"/>
              </w:rPr>
            </w:pPr>
          </w:p>
          <w:p w14:paraId="633C7AF9" w14:textId="77777777" w:rsidR="002174BA" w:rsidRPr="001C1533" w:rsidRDefault="002174BA" w:rsidP="0097702B">
            <w:pPr>
              <w:spacing w:line="276" w:lineRule="auto"/>
              <w:jc w:val="center"/>
              <w:rPr>
                <w:rFonts w:ascii="Bookman Old Style" w:hAnsi="Bookman Old Style"/>
                <w:sz w:val="24"/>
                <w:szCs w:val="24"/>
              </w:rPr>
            </w:pPr>
          </w:p>
          <w:p w14:paraId="22468A50" w14:textId="77777777" w:rsidR="002174BA" w:rsidRPr="001C1533" w:rsidRDefault="002174BA" w:rsidP="0097702B">
            <w:pPr>
              <w:spacing w:line="276" w:lineRule="auto"/>
              <w:jc w:val="center"/>
              <w:rPr>
                <w:rFonts w:ascii="Bookman Old Style" w:hAnsi="Bookman Old Style"/>
                <w:sz w:val="24"/>
                <w:szCs w:val="24"/>
              </w:rPr>
            </w:pPr>
            <w:r w:rsidRPr="001C1533">
              <w:rPr>
                <w:rFonts w:ascii="Bookman Old Style" w:hAnsi="Bookman Old Style"/>
                <w:sz w:val="24"/>
                <w:szCs w:val="24"/>
              </w:rPr>
              <w:t>VIGENTE</w:t>
            </w:r>
          </w:p>
        </w:tc>
      </w:tr>
    </w:tbl>
    <w:p w14:paraId="289BADFF" w14:textId="77777777" w:rsidR="002174BA" w:rsidRDefault="002174BA" w:rsidP="00CC534F">
      <w:pPr>
        <w:spacing w:line="276" w:lineRule="auto"/>
        <w:rPr>
          <w:rFonts w:ascii="Bookman Old Style" w:hAnsi="Bookman Old Style"/>
        </w:rPr>
      </w:pPr>
    </w:p>
    <w:p w14:paraId="7021A70D" w14:textId="77777777" w:rsidR="002174BA" w:rsidRDefault="002174BA" w:rsidP="00CC534F">
      <w:pPr>
        <w:spacing w:line="276" w:lineRule="auto"/>
        <w:rPr>
          <w:rFonts w:ascii="Bookman Old Style" w:hAnsi="Bookman Old Style"/>
        </w:rPr>
      </w:pPr>
    </w:p>
    <w:p w14:paraId="761D0844" w14:textId="0B99A2EF" w:rsidR="002174BA" w:rsidRDefault="002174BA" w:rsidP="00CC534F">
      <w:pPr>
        <w:spacing w:line="276" w:lineRule="auto"/>
        <w:rPr>
          <w:rFonts w:ascii="Bookman Old Style" w:hAnsi="Bookman Old Style"/>
        </w:rPr>
      </w:pPr>
      <w:r>
        <w:rPr>
          <w:rFonts w:ascii="Bookman Old Style" w:hAnsi="Bookman Old Style"/>
        </w:rPr>
        <w:t>Es toda la gestión realizada por esta área durante el año 2025.</w:t>
      </w:r>
    </w:p>
    <w:p w14:paraId="46437F2E" w14:textId="77777777" w:rsidR="002174BA" w:rsidRDefault="002174BA" w:rsidP="00CC534F">
      <w:pPr>
        <w:spacing w:line="276" w:lineRule="auto"/>
        <w:rPr>
          <w:rFonts w:ascii="Bookman Old Style" w:hAnsi="Bookman Old Style"/>
        </w:rPr>
      </w:pPr>
    </w:p>
    <w:p w14:paraId="736037C0" w14:textId="77777777" w:rsidR="002174BA" w:rsidRPr="00D558A7" w:rsidRDefault="002174BA" w:rsidP="002174BA">
      <w:pPr>
        <w:rPr>
          <w:rFonts w:ascii="Bookman Old Style" w:hAnsi="Bookman Old Style"/>
        </w:rPr>
      </w:pPr>
      <w:r w:rsidRPr="00D558A7">
        <w:rPr>
          <w:rFonts w:ascii="Bookman Old Style" w:hAnsi="Bookman Old Style"/>
        </w:rPr>
        <w:t xml:space="preserve">Particular que pongo en su conocimiento. </w:t>
      </w:r>
    </w:p>
    <w:p w14:paraId="4D47C273" w14:textId="77777777" w:rsidR="002174BA" w:rsidRPr="00D558A7" w:rsidRDefault="002174BA" w:rsidP="002174BA">
      <w:pPr>
        <w:rPr>
          <w:rFonts w:ascii="Bookman Old Style" w:hAnsi="Bookman Old Style"/>
        </w:rPr>
      </w:pPr>
    </w:p>
    <w:p w14:paraId="54FB9FCD" w14:textId="77777777" w:rsidR="002174BA" w:rsidRPr="00D558A7" w:rsidRDefault="002174BA" w:rsidP="002174BA">
      <w:pPr>
        <w:rPr>
          <w:rFonts w:ascii="Bookman Old Style" w:hAnsi="Bookman Old Style"/>
        </w:rPr>
      </w:pPr>
      <w:r w:rsidRPr="00D558A7">
        <w:rPr>
          <w:rFonts w:ascii="Bookman Old Style" w:hAnsi="Bookman Old Style"/>
        </w:rPr>
        <w:t>Atentamente,</w:t>
      </w:r>
    </w:p>
    <w:p w14:paraId="542E5623" w14:textId="77777777" w:rsidR="002174BA" w:rsidRDefault="002174BA" w:rsidP="002174BA">
      <w:pPr>
        <w:pStyle w:val="Sinespaciado"/>
        <w:rPr>
          <w:rFonts w:ascii="Bookman Old Style" w:hAnsi="Bookman Old Style"/>
          <w:sz w:val="24"/>
          <w:szCs w:val="24"/>
        </w:rPr>
      </w:pPr>
    </w:p>
    <w:p w14:paraId="10AB4E51" w14:textId="77777777" w:rsidR="002174BA" w:rsidRDefault="002174BA" w:rsidP="002174BA">
      <w:pPr>
        <w:pStyle w:val="Sinespaciado"/>
        <w:rPr>
          <w:rFonts w:ascii="Bookman Old Style" w:hAnsi="Bookman Old Style"/>
          <w:sz w:val="24"/>
          <w:szCs w:val="24"/>
        </w:rPr>
      </w:pPr>
    </w:p>
    <w:p w14:paraId="16E8257D" w14:textId="77777777" w:rsidR="002174BA" w:rsidRDefault="002174BA" w:rsidP="002174BA">
      <w:pPr>
        <w:pStyle w:val="Sinespaciado"/>
        <w:rPr>
          <w:rFonts w:ascii="Bookman Old Style" w:hAnsi="Bookman Old Style"/>
          <w:sz w:val="24"/>
          <w:szCs w:val="24"/>
        </w:rPr>
      </w:pPr>
    </w:p>
    <w:p w14:paraId="62F2D864" w14:textId="77777777" w:rsidR="002174BA" w:rsidRDefault="002174BA" w:rsidP="002174BA">
      <w:pPr>
        <w:pStyle w:val="Sinespaciado"/>
        <w:rPr>
          <w:rFonts w:ascii="Bookman Old Style" w:hAnsi="Bookman Old Style"/>
          <w:sz w:val="24"/>
          <w:szCs w:val="24"/>
        </w:rPr>
      </w:pPr>
    </w:p>
    <w:p w14:paraId="19646612" w14:textId="77777777" w:rsidR="002174BA" w:rsidRPr="00CD194A" w:rsidRDefault="002174BA" w:rsidP="002174BA">
      <w:pPr>
        <w:pStyle w:val="Sinespaciado"/>
        <w:rPr>
          <w:rFonts w:ascii="Bookman Old Style" w:hAnsi="Bookman Old Style"/>
          <w:sz w:val="24"/>
        </w:rPr>
      </w:pPr>
      <w:r w:rsidRPr="00CD194A">
        <w:rPr>
          <w:rFonts w:ascii="Bookman Old Style" w:hAnsi="Bookman Old Style"/>
          <w:sz w:val="24"/>
        </w:rPr>
        <w:t>Abg. Fiama Alegría Velasco</w:t>
      </w:r>
    </w:p>
    <w:p w14:paraId="3BAC900A" w14:textId="77777777" w:rsidR="002174BA" w:rsidRPr="00CD194A" w:rsidRDefault="002174BA" w:rsidP="002174BA">
      <w:pPr>
        <w:pStyle w:val="Sinespaciado"/>
        <w:rPr>
          <w:rFonts w:ascii="Bookman Old Style" w:hAnsi="Bookman Old Style"/>
          <w:b/>
          <w:sz w:val="24"/>
        </w:rPr>
      </w:pPr>
      <w:r w:rsidRPr="00CD194A">
        <w:rPr>
          <w:rFonts w:ascii="Bookman Old Style" w:hAnsi="Bookman Old Style"/>
          <w:b/>
          <w:sz w:val="24"/>
        </w:rPr>
        <w:t xml:space="preserve">ASESORA JURÍDICA </w:t>
      </w:r>
    </w:p>
    <w:p w14:paraId="20A84B5F" w14:textId="77777777" w:rsidR="002174BA" w:rsidRPr="00CC534F" w:rsidRDefault="002174BA" w:rsidP="00CC534F">
      <w:pPr>
        <w:spacing w:line="276" w:lineRule="auto"/>
        <w:rPr>
          <w:rFonts w:ascii="Bookman Old Style" w:hAnsi="Bookman Old Style"/>
        </w:rPr>
      </w:pPr>
    </w:p>
    <w:sectPr w:rsidR="002174BA" w:rsidRPr="00CC534F" w:rsidSect="002174BA">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201EC" w14:textId="77777777" w:rsidR="001657D9" w:rsidRDefault="001657D9" w:rsidP="00CC534F">
      <w:pPr>
        <w:spacing w:after="0" w:line="240" w:lineRule="auto"/>
      </w:pPr>
      <w:r>
        <w:separator/>
      </w:r>
    </w:p>
  </w:endnote>
  <w:endnote w:type="continuationSeparator" w:id="0">
    <w:p w14:paraId="10B41ED6" w14:textId="77777777" w:rsidR="001657D9" w:rsidRDefault="001657D9" w:rsidP="00CC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40F83" w14:textId="77777777" w:rsidR="001657D9" w:rsidRDefault="001657D9" w:rsidP="00CC534F">
      <w:pPr>
        <w:spacing w:after="0" w:line="240" w:lineRule="auto"/>
      </w:pPr>
      <w:r>
        <w:separator/>
      </w:r>
    </w:p>
  </w:footnote>
  <w:footnote w:type="continuationSeparator" w:id="0">
    <w:p w14:paraId="2234E4CD" w14:textId="77777777" w:rsidR="001657D9" w:rsidRDefault="001657D9" w:rsidP="00CC5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6AB6" w14:textId="01700B87" w:rsidR="00CC534F" w:rsidRPr="00CC534F" w:rsidRDefault="00CC534F" w:rsidP="00CC534F">
    <w:pPr>
      <w:tabs>
        <w:tab w:val="left" w:pos="6900"/>
        <w:tab w:val="right" w:pos="9360"/>
      </w:tabs>
      <w:spacing w:before="240" w:after="240"/>
      <w:jc w:val="right"/>
      <w:rPr>
        <w:b/>
        <w:sz w:val="36"/>
        <w:szCs w:val="36"/>
      </w:rPr>
    </w:pPr>
    <w:r>
      <w:rPr>
        <w:noProof/>
        <w:lang w:eastAsia="es-EC"/>
      </w:rPr>
      <mc:AlternateContent>
        <mc:Choice Requires="wps">
          <w:drawing>
            <wp:anchor distT="0" distB="0" distL="114300" distR="114300" simplePos="0" relativeHeight="251660288" behindDoc="0" locked="0" layoutInCell="1" allowOverlap="1" wp14:anchorId="60BBB0BE" wp14:editId="1B785034">
              <wp:simplePos x="0" y="0"/>
              <wp:positionH relativeFrom="page">
                <wp:posOffset>10160</wp:posOffset>
              </wp:positionH>
              <wp:positionV relativeFrom="paragraph">
                <wp:posOffset>433705</wp:posOffset>
              </wp:positionV>
              <wp:extent cx="10637520" cy="45719"/>
              <wp:effectExtent l="0" t="0" r="11430" b="12065"/>
              <wp:wrapNone/>
              <wp:docPr id="4" name="Proces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37520" cy="45719"/>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4962AF" w14:textId="77777777" w:rsidR="00CC534F" w:rsidRDefault="00CC534F" w:rsidP="00CC53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BBB0BE" id="_x0000_t109" coordsize="21600,21600" o:spt="109" path="m,l,21600r21600,l21600,xe">
              <v:stroke joinstyle="miter"/>
              <v:path gradientshapeok="t" o:connecttype="rect"/>
            </v:shapetype>
            <v:shape id="Proceso 4" o:spid="_x0000_s1026" type="#_x0000_t109" style="position:absolute;left:0;text-align:left;margin-left:.8pt;margin-top:34.15pt;width:837.6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" fillcolor="#156082 [3204]" strokecolor="#0a2f40 [1604]" strokeweight="1pt">
              <v:path arrowok="t"/>
              <v:textbox>
                <w:txbxContent>
                  <w:p w14:paraId="3A4962AF" w14:textId="77777777" w:rsidR="00CC534F" w:rsidRDefault="00CC534F" w:rsidP="00CC534F">
                    <w:pPr>
                      <w:jc w:val="center"/>
                    </w:pPr>
                  </w:p>
                </w:txbxContent>
              </v:textbox>
              <w10:wrap anchorx="page"/>
            </v:shape>
          </w:pict>
        </mc:Fallback>
      </mc:AlternateContent>
    </w:r>
    <w:r>
      <w:rPr>
        <w:b/>
        <w:sz w:val="36"/>
        <w:szCs w:val="36"/>
      </w:rPr>
      <w:t xml:space="preserve">                                                                    ASESORA JURÍDICA                                                                    </w:t>
    </w:r>
    <w:r w:rsidRPr="0067350F">
      <w:rPr>
        <w:b/>
        <w:noProof/>
        <w:sz w:val="36"/>
        <w:szCs w:val="36"/>
        <w:lang w:eastAsia="es-EC"/>
      </w:rPr>
      <w:drawing>
        <wp:anchor distT="0" distB="0" distL="114300" distR="114300" simplePos="0" relativeHeight="251659264" behindDoc="0" locked="0" layoutInCell="1" allowOverlap="1" wp14:anchorId="71A992EF" wp14:editId="1176D5EF">
          <wp:simplePos x="0" y="0"/>
          <wp:positionH relativeFrom="margin">
            <wp:posOffset>-791845</wp:posOffset>
          </wp:positionH>
          <wp:positionV relativeFrom="paragraph">
            <wp:posOffset>-349885</wp:posOffset>
          </wp:positionV>
          <wp:extent cx="2296160" cy="781050"/>
          <wp:effectExtent l="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u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6160" cy="781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37D6C"/>
    <w:multiLevelType w:val="hybridMultilevel"/>
    <w:tmpl w:val="BCF6D4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D5F1A30"/>
    <w:multiLevelType w:val="hybridMultilevel"/>
    <w:tmpl w:val="BCF6D4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F8550F"/>
    <w:multiLevelType w:val="hybridMultilevel"/>
    <w:tmpl w:val="BCF6D4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1707763"/>
    <w:multiLevelType w:val="hybridMultilevel"/>
    <w:tmpl w:val="BCF6D4C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723A77E9"/>
    <w:multiLevelType w:val="hybridMultilevel"/>
    <w:tmpl w:val="BCF6D4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AE57F5"/>
    <w:multiLevelType w:val="hybridMultilevel"/>
    <w:tmpl w:val="BCF6D4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E8A45CC"/>
    <w:multiLevelType w:val="hybridMultilevel"/>
    <w:tmpl w:val="E484476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910582740">
    <w:abstractNumId w:val="3"/>
  </w:num>
  <w:num w:numId="2" w16cid:durableId="523134315">
    <w:abstractNumId w:val="5"/>
  </w:num>
  <w:num w:numId="3" w16cid:durableId="1506363954">
    <w:abstractNumId w:val="2"/>
  </w:num>
  <w:num w:numId="4" w16cid:durableId="2083485962">
    <w:abstractNumId w:val="4"/>
  </w:num>
  <w:num w:numId="5" w16cid:durableId="1748185908">
    <w:abstractNumId w:val="0"/>
  </w:num>
  <w:num w:numId="6" w16cid:durableId="1695110215">
    <w:abstractNumId w:val="1"/>
  </w:num>
  <w:num w:numId="7" w16cid:durableId="1894540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4F"/>
    <w:rsid w:val="00113CC6"/>
    <w:rsid w:val="001657D9"/>
    <w:rsid w:val="002174BA"/>
    <w:rsid w:val="00280B5A"/>
    <w:rsid w:val="00737F83"/>
    <w:rsid w:val="00A02B31"/>
    <w:rsid w:val="00CC534F"/>
    <w:rsid w:val="00F42669"/>
    <w:rsid w:val="00FF16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7F37"/>
  <w15:chartTrackingRefBased/>
  <w15:docId w15:val="{4C17269A-0EF5-4A46-B5D2-809B4437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5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5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53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53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53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53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53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53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53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53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53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53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53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53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53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53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53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534F"/>
    <w:rPr>
      <w:rFonts w:eastAsiaTheme="majorEastAsia" w:cstheme="majorBidi"/>
      <w:color w:val="272727" w:themeColor="text1" w:themeTint="D8"/>
    </w:rPr>
  </w:style>
  <w:style w:type="paragraph" w:styleId="Ttulo">
    <w:name w:val="Title"/>
    <w:basedOn w:val="Normal"/>
    <w:next w:val="Normal"/>
    <w:link w:val="TtuloCar"/>
    <w:uiPriority w:val="10"/>
    <w:qFormat/>
    <w:rsid w:val="00CC5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53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53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53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534F"/>
    <w:pPr>
      <w:spacing w:before="160"/>
      <w:jc w:val="center"/>
    </w:pPr>
    <w:rPr>
      <w:i/>
      <w:iCs/>
      <w:color w:val="404040" w:themeColor="text1" w:themeTint="BF"/>
    </w:rPr>
  </w:style>
  <w:style w:type="character" w:customStyle="1" w:styleId="CitaCar">
    <w:name w:val="Cita Car"/>
    <w:basedOn w:val="Fuentedeprrafopredeter"/>
    <w:link w:val="Cita"/>
    <w:uiPriority w:val="29"/>
    <w:rsid w:val="00CC534F"/>
    <w:rPr>
      <w:i/>
      <w:iCs/>
      <w:color w:val="404040" w:themeColor="text1" w:themeTint="BF"/>
    </w:rPr>
  </w:style>
  <w:style w:type="paragraph" w:styleId="Prrafodelista">
    <w:name w:val="List Paragraph"/>
    <w:aliases w:val="TIT 2 IND,Texto,List Paragraph1,titulo 5,Párrafo 3,Capítulo,cuadro ghf1,PARRAFOS,Lista vistosa - Énfasis 11,Dot pt,No Spacing1,List Paragraph Char Char Char,Indicator Text,Numbered Para 1,Colorful List - Accent 11,Bullet 1,Titulo 1,CIEP"/>
    <w:basedOn w:val="Normal"/>
    <w:link w:val="PrrafodelistaCar"/>
    <w:uiPriority w:val="34"/>
    <w:qFormat/>
    <w:rsid w:val="00CC534F"/>
    <w:pPr>
      <w:ind w:left="720"/>
      <w:contextualSpacing/>
    </w:pPr>
  </w:style>
  <w:style w:type="character" w:styleId="nfasisintenso">
    <w:name w:val="Intense Emphasis"/>
    <w:basedOn w:val="Fuentedeprrafopredeter"/>
    <w:uiPriority w:val="21"/>
    <w:qFormat/>
    <w:rsid w:val="00CC534F"/>
    <w:rPr>
      <w:i/>
      <w:iCs/>
      <w:color w:val="0F4761" w:themeColor="accent1" w:themeShade="BF"/>
    </w:rPr>
  </w:style>
  <w:style w:type="paragraph" w:styleId="Citadestacada">
    <w:name w:val="Intense Quote"/>
    <w:basedOn w:val="Normal"/>
    <w:next w:val="Normal"/>
    <w:link w:val="CitadestacadaCar"/>
    <w:uiPriority w:val="30"/>
    <w:qFormat/>
    <w:rsid w:val="00CC5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534F"/>
    <w:rPr>
      <w:i/>
      <w:iCs/>
      <w:color w:val="0F4761" w:themeColor="accent1" w:themeShade="BF"/>
    </w:rPr>
  </w:style>
  <w:style w:type="character" w:styleId="Referenciaintensa">
    <w:name w:val="Intense Reference"/>
    <w:basedOn w:val="Fuentedeprrafopredeter"/>
    <w:uiPriority w:val="32"/>
    <w:qFormat/>
    <w:rsid w:val="00CC534F"/>
    <w:rPr>
      <w:b/>
      <w:bCs/>
      <w:smallCaps/>
      <w:color w:val="0F4761" w:themeColor="accent1" w:themeShade="BF"/>
      <w:spacing w:val="5"/>
    </w:rPr>
  </w:style>
  <w:style w:type="paragraph" w:styleId="Encabezado">
    <w:name w:val="header"/>
    <w:basedOn w:val="Normal"/>
    <w:link w:val="EncabezadoCar"/>
    <w:uiPriority w:val="99"/>
    <w:unhideWhenUsed/>
    <w:rsid w:val="00CC53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534F"/>
  </w:style>
  <w:style w:type="paragraph" w:styleId="Piedepgina">
    <w:name w:val="footer"/>
    <w:basedOn w:val="Normal"/>
    <w:link w:val="PiedepginaCar"/>
    <w:uiPriority w:val="99"/>
    <w:unhideWhenUsed/>
    <w:rsid w:val="00CC53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534F"/>
  </w:style>
  <w:style w:type="character" w:customStyle="1" w:styleId="PrrafodelistaCar">
    <w:name w:val="Párrafo de lista Car"/>
    <w:aliases w:val="TIT 2 IND Car,Texto Car,List Paragraph1 Car,titulo 5 Car,Párrafo 3 Car,Capítulo Car,cuadro ghf1 Car,PARRAFOS Car,Lista vistosa - Énfasis 11 Car,Dot pt Car,No Spacing1 Car,List Paragraph Char Char Char Car,Indicator Text Car,CIEP Car"/>
    <w:link w:val="Prrafodelista"/>
    <w:uiPriority w:val="34"/>
    <w:qFormat/>
    <w:rsid w:val="00CC534F"/>
  </w:style>
  <w:style w:type="table" w:styleId="Tablaconcuadrcula">
    <w:name w:val="Table Grid"/>
    <w:basedOn w:val="Tablanormal"/>
    <w:uiPriority w:val="39"/>
    <w:rsid w:val="002174BA"/>
    <w:pPr>
      <w:spacing w:after="0" w:line="240" w:lineRule="auto"/>
    </w:pPr>
    <w:rPr>
      <w:kern w:val="0"/>
      <w:sz w:val="22"/>
      <w:szCs w:val="22"/>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5">
    <w:name w:val="Style5"/>
    <w:basedOn w:val="Normal"/>
    <w:uiPriority w:val="99"/>
    <w:rsid w:val="002174BA"/>
    <w:pPr>
      <w:widowControl w:val="0"/>
      <w:autoSpaceDE w:val="0"/>
      <w:autoSpaceDN w:val="0"/>
      <w:adjustRightInd w:val="0"/>
      <w:spacing w:after="0" w:line="270" w:lineRule="exact"/>
      <w:jc w:val="both"/>
    </w:pPr>
    <w:rPr>
      <w:rFonts w:ascii="Times New Roman" w:eastAsiaTheme="minorEastAsia" w:hAnsi="Times New Roman" w:cs="Times New Roman"/>
      <w:kern w:val="0"/>
      <w:lang w:eastAsia="es-EC"/>
      <w14:ligatures w14:val="none"/>
    </w:rPr>
  </w:style>
  <w:style w:type="character" w:customStyle="1" w:styleId="FontStyle52">
    <w:name w:val="Font Style52"/>
    <w:basedOn w:val="Fuentedeprrafopredeter"/>
    <w:uiPriority w:val="99"/>
    <w:rsid w:val="002174BA"/>
    <w:rPr>
      <w:rFonts w:ascii="Times New Roman" w:hAnsi="Times New Roman" w:cs="Times New Roman"/>
      <w:sz w:val="18"/>
      <w:szCs w:val="18"/>
    </w:rPr>
  </w:style>
  <w:style w:type="paragraph" w:customStyle="1" w:styleId="Style4">
    <w:name w:val="Style4"/>
    <w:basedOn w:val="Normal"/>
    <w:uiPriority w:val="99"/>
    <w:rsid w:val="002174BA"/>
    <w:pPr>
      <w:widowControl w:val="0"/>
      <w:autoSpaceDE w:val="0"/>
      <w:autoSpaceDN w:val="0"/>
      <w:adjustRightInd w:val="0"/>
      <w:spacing w:after="0" w:line="269" w:lineRule="exact"/>
      <w:jc w:val="center"/>
    </w:pPr>
    <w:rPr>
      <w:rFonts w:ascii="Times New Roman" w:eastAsiaTheme="minorEastAsia" w:hAnsi="Times New Roman" w:cs="Times New Roman"/>
      <w:kern w:val="0"/>
      <w:lang w:eastAsia="es-EC"/>
      <w14:ligatures w14:val="none"/>
    </w:rPr>
  </w:style>
  <w:style w:type="character" w:customStyle="1" w:styleId="FontStyle25">
    <w:name w:val="Font Style25"/>
    <w:basedOn w:val="Fuentedeprrafopredeter"/>
    <w:uiPriority w:val="99"/>
    <w:rsid w:val="002174BA"/>
    <w:rPr>
      <w:rFonts w:ascii="Times New Roman" w:hAnsi="Times New Roman" w:cs="Times New Roman"/>
      <w:b/>
      <w:bCs/>
      <w:sz w:val="22"/>
      <w:szCs w:val="22"/>
    </w:rPr>
  </w:style>
  <w:style w:type="paragraph" w:customStyle="1" w:styleId="Style7">
    <w:name w:val="Style7"/>
    <w:basedOn w:val="Normal"/>
    <w:uiPriority w:val="99"/>
    <w:rsid w:val="002174BA"/>
    <w:pPr>
      <w:widowControl w:val="0"/>
      <w:autoSpaceDE w:val="0"/>
      <w:autoSpaceDN w:val="0"/>
      <w:adjustRightInd w:val="0"/>
      <w:spacing w:after="0" w:line="267" w:lineRule="exact"/>
      <w:ind w:hanging="326"/>
      <w:jc w:val="both"/>
    </w:pPr>
    <w:rPr>
      <w:rFonts w:ascii="Times New Roman" w:eastAsiaTheme="minorEastAsia" w:hAnsi="Times New Roman" w:cs="Times New Roman"/>
      <w:kern w:val="0"/>
      <w:lang w:eastAsia="es-EC"/>
      <w14:ligatures w14:val="none"/>
    </w:rPr>
  </w:style>
  <w:style w:type="paragraph" w:styleId="Sinespaciado">
    <w:name w:val="No Spacing"/>
    <w:aliases w:val="Normal Sangria"/>
    <w:link w:val="SinespaciadoCar"/>
    <w:uiPriority w:val="1"/>
    <w:qFormat/>
    <w:rsid w:val="002174BA"/>
    <w:pPr>
      <w:spacing w:after="0" w:line="240" w:lineRule="auto"/>
    </w:pPr>
    <w:rPr>
      <w:kern w:val="0"/>
      <w:sz w:val="22"/>
      <w:szCs w:val="22"/>
      <w14:ligatures w14:val="none"/>
    </w:rPr>
  </w:style>
  <w:style w:type="character" w:customStyle="1" w:styleId="SinespaciadoCar">
    <w:name w:val="Sin espaciado Car"/>
    <w:aliases w:val="Normal Sangria Car"/>
    <w:link w:val="Sinespaciado"/>
    <w:uiPriority w:val="1"/>
    <w:rsid w:val="002174B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17</Pages>
  <Words>2315</Words>
  <Characters>12738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cp:lastPrinted>2026-04-21T21:20:00Z</cp:lastPrinted>
  <dcterms:created xsi:type="dcterms:W3CDTF">2026-04-21T20:19:00Z</dcterms:created>
  <dcterms:modified xsi:type="dcterms:W3CDTF">2026-04-21T22:05:00Z</dcterms:modified>
</cp:coreProperties>
</file>