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CF0A" w14:textId="77777777" w:rsidR="0006336D" w:rsidRPr="002B00DC" w:rsidRDefault="0006336D" w:rsidP="0006336D">
      <w:pPr>
        <w:spacing w:line="276" w:lineRule="auto"/>
        <w:rPr>
          <w:rFonts w:ascii="Bookman Old Style" w:hAnsi="Bookman Old Style"/>
          <w:sz w:val="24"/>
          <w:szCs w:val="24"/>
        </w:rPr>
      </w:pPr>
      <w:r w:rsidRPr="002B00DC">
        <w:rPr>
          <w:rFonts w:ascii="Bookman Old Style" w:hAnsi="Bookman Old Style" w:cs="Arial"/>
          <w:noProof/>
          <w:sz w:val="24"/>
          <w:szCs w:val="24"/>
          <w:lang w:eastAsia="es-EC"/>
        </w:rPr>
        <mc:AlternateContent>
          <mc:Choice Requires="wps">
            <w:drawing>
              <wp:anchor distT="0" distB="0" distL="114300" distR="114300" simplePos="0" relativeHeight="251659264" behindDoc="1" locked="0" layoutInCell="1" allowOverlap="1" wp14:anchorId="3DA7559E" wp14:editId="578C7546">
                <wp:simplePos x="0" y="0"/>
                <wp:positionH relativeFrom="margin">
                  <wp:posOffset>-542925</wp:posOffset>
                </wp:positionH>
                <wp:positionV relativeFrom="paragraph">
                  <wp:posOffset>40640</wp:posOffset>
                </wp:positionV>
                <wp:extent cx="6507480" cy="9024620"/>
                <wp:effectExtent l="0" t="0" r="26670" b="2413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7480" cy="9024620"/>
                        </a:xfrm>
                        <a:prstGeom prst="roundRect">
                          <a:avLst>
                            <a:gd name="adj" fmla="val 8181"/>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656FDB" id="AutoShape 15" o:spid="_x0000_s1026" style="position:absolute;margin-left:-42.75pt;margin-top:3.2pt;width:512.4pt;height:710.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" fillcolor="white [3201]" strokecolor="black [3200]" strokeweight="1pt">
                <v:stroke joinstyle="miter"/>
                <w10:wrap anchorx="margin"/>
              </v:roundrect>
            </w:pict>
          </mc:Fallback>
        </mc:AlternateContent>
      </w:r>
    </w:p>
    <w:p w14:paraId="32BB5567" w14:textId="77777777" w:rsidR="0006336D" w:rsidRPr="002B00DC" w:rsidRDefault="0006336D" w:rsidP="0006336D">
      <w:pPr>
        <w:tabs>
          <w:tab w:val="left" w:pos="2633"/>
        </w:tabs>
        <w:spacing w:line="276" w:lineRule="auto"/>
        <w:rPr>
          <w:rFonts w:ascii="Bookman Old Style" w:hAnsi="Bookman Old Style"/>
          <w:sz w:val="24"/>
          <w:szCs w:val="24"/>
          <w:lang w:val="es-ES"/>
        </w:rPr>
      </w:pPr>
      <w:r w:rsidRPr="002B00DC">
        <w:rPr>
          <w:rFonts w:ascii="Bookman Old Style" w:hAnsi="Bookman Old Style"/>
          <w:noProof/>
          <w:sz w:val="24"/>
          <w:szCs w:val="24"/>
          <w:lang w:eastAsia="es-EC"/>
        </w:rPr>
        <w:drawing>
          <wp:inline distT="0" distB="0" distL="0" distR="0" wp14:anchorId="427BE754" wp14:editId="266666BF">
            <wp:extent cx="5400040" cy="1875275"/>
            <wp:effectExtent l="0" t="0" r="0" b="0"/>
            <wp:docPr id="1" name="Imagen 2">
              <a:extLst xmlns:a="http://schemas.openxmlformats.org/drawingml/2006/main">
                <a:ext uri="{FF2B5EF4-FFF2-40B4-BE49-F238E27FC236}">
                  <a16:creationId xmlns:a16="http://schemas.microsoft.com/office/drawing/2014/main" id="{99C15B98-7FBC-463C-A474-BAFF4A8DFED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99C15B98-7FBC-463C-A474-BAFF4A8DFED0}"/>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1875275"/>
                    </a:xfrm>
                    <a:prstGeom prst="rect">
                      <a:avLst/>
                    </a:prstGeom>
                    <a:noFill/>
                    <a:ln>
                      <a:noFill/>
                    </a:ln>
                  </pic:spPr>
                </pic:pic>
              </a:graphicData>
            </a:graphic>
          </wp:inline>
        </w:drawing>
      </w:r>
      <w:r w:rsidRPr="002B00DC">
        <w:rPr>
          <w:rFonts w:ascii="Bookman Old Style" w:hAnsi="Bookman Old Style"/>
          <w:sz w:val="24"/>
          <w:szCs w:val="24"/>
          <w:lang w:val="es-ES"/>
        </w:rPr>
        <w:tab/>
      </w:r>
    </w:p>
    <w:p w14:paraId="57C80EAF"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30E832BE" w14:textId="77777777" w:rsidR="0006336D" w:rsidRPr="002B00DC" w:rsidRDefault="0006336D" w:rsidP="0006336D">
      <w:pPr>
        <w:tabs>
          <w:tab w:val="left" w:pos="6960"/>
          <w:tab w:val="right" w:pos="8504"/>
        </w:tabs>
        <w:spacing w:line="276" w:lineRule="auto"/>
        <w:rPr>
          <w:rFonts w:ascii="Bookman Old Style" w:hAnsi="Bookman Old Style"/>
          <w:sz w:val="24"/>
          <w:szCs w:val="24"/>
          <w:lang w:val="es-ES"/>
        </w:rPr>
      </w:pPr>
      <w:r w:rsidRPr="002B00DC">
        <w:rPr>
          <w:rFonts w:ascii="Bookman Old Style" w:hAnsi="Bookman Old Style"/>
          <w:sz w:val="24"/>
          <w:szCs w:val="24"/>
          <w:lang w:val="es-ES"/>
        </w:rPr>
        <w:tab/>
      </w:r>
      <w:r w:rsidRPr="002B00DC">
        <w:rPr>
          <w:rFonts w:ascii="Bookman Old Style" w:hAnsi="Bookman Old Style"/>
          <w:sz w:val="24"/>
          <w:szCs w:val="24"/>
          <w:lang w:val="es-ES"/>
        </w:rPr>
        <w:tab/>
      </w:r>
    </w:p>
    <w:p w14:paraId="56EF790A" w14:textId="77777777" w:rsidR="0006336D" w:rsidRPr="002B00DC" w:rsidRDefault="0006336D" w:rsidP="0006336D">
      <w:pPr>
        <w:tabs>
          <w:tab w:val="left" w:pos="2633"/>
        </w:tabs>
        <w:spacing w:line="276" w:lineRule="auto"/>
        <w:rPr>
          <w:rFonts w:ascii="Bookman Old Style" w:hAnsi="Bookman Old Style"/>
          <w:sz w:val="24"/>
          <w:szCs w:val="24"/>
          <w:lang w:val="es-ES"/>
        </w:rPr>
      </w:pPr>
      <w:r w:rsidRPr="002B00DC">
        <w:rPr>
          <w:rFonts w:ascii="Bookman Old Style" w:hAnsi="Bookman Old Style" w:cs="Arial"/>
          <w:noProof/>
          <w:sz w:val="24"/>
          <w:szCs w:val="24"/>
          <w:lang w:eastAsia="es-EC"/>
        </w:rPr>
        <mc:AlternateContent>
          <mc:Choice Requires="wps">
            <w:drawing>
              <wp:anchor distT="0" distB="0" distL="114300" distR="114300" simplePos="0" relativeHeight="251661312" behindDoc="0" locked="0" layoutInCell="1" allowOverlap="1" wp14:anchorId="41807013" wp14:editId="775855B3">
                <wp:simplePos x="0" y="0"/>
                <wp:positionH relativeFrom="column">
                  <wp:posOffset>-101727</wp:posOffset>
                </wp:positionH>
                <wp:positionV relativeFrom="paragraph">
                  <wp:posOffset>229489</wp:posOffset>
                </wp:positionV>
                <wp:extent cx="5845175" cy="1509522"/>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175" cy="1509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68CEE" w14:textId="77777777" w:rsidR="0006336D" w:rsidRPr="00E47B96" w:rsidRDefault="0006336D" w:rsidP="0006336D">
                            <w:pPr>
                              <w:pStyle w:val="Ttulo7"/>
                              <w:jc w:val="center"/>
                              <w:rPr>
                                <w:rFonts w:ascii="Arial" w:hAnsi="Arial" w:cs="Arial"/>
                                <w:b/>
                                <w:i/>
                                <w:color w:val="323B76"/>
                                <w:sz w:val="48"/>
                                <w:szCs w:val="48"/>
                              </w:rPr>
                            </w:pPr>
                            <w:r>
                              <w:rPr>
                                <w:rFonts w:ascii="Calibri" w:eastAsia="Times New Roman" w:hAnsi="Calibri" w:cs="Times New Roman"/>
                                <w:b/>
                                <w:color w:val="323E4F"/>
                                <w:sz w:val="50"/>
                                <w:szCs w:val="50"/>
                              </w:rPr>
                              <w:t>INFORME RENDICIÓN DE CUENTAS AÑO 2025</w:t>
                            </w:r>
                          </w:p>
                          <w:p w14:paraId="17297DF9" w14:textId="77777777" w:rsidR="0006336D" w:rsidRPr="00E47B96" w:rsidRDefault="0006336D" w:rsidP="0006336D">
                            <w:pPr>
                              <w:pStyle w:val="Ttulo7"/>
                              <w:rPr>
                                <w:rFonts w:ascii="Arial" w:hAnsi="Arial" w:cs="Arial"/>
                                <w:b/>
                                <w:i/>
                                <w:color w:val="44546A"/>
                                <w:sz w:val="48"/>
                                <w:szCs w:val="48"/>
                              </w:rPr>
                            </w:pPr>
                            <w:r w:rsidRPr="00E47B96">
                              <w:rPr>
                                <w:rFonts w:ascii="Arial" w:hAnsi="Arial" w:cs="Arial"/>
                                <w:b/>
                                <w:color w:val="323B76"/>
                                <w:sz w:val="48"/>
                                <w:szCs w:val="48"/>
                              </w:rPr>
                              <w:t xml:space="preserve"> </w:t>
                            </w:r>
                          </w:p>
                          <w:p w14:paraId="2DD2886F" w14:textId="77777777" w:rsidR="0006336D" w:rsidRPr="00E47B96" w:rsidRDefault="0006336D" w:rsidP="0006336D">
                            <w:pPr>
                              <w:pStyle w:val="Ttulo8"/>
                              <w:rPr>
                                <w:b/>
                                <w:i w:val="0"/>
                                <w:color w:val="44546A"/>
                                <w:sz w:val="48"/>
                                <w:szCs w:val="48"/>
                              </w:rPr>
                            </w:pPr>
                            <w:r w:rsidRPr="00E47B96">
                              <w:rPr>
                                <w:b/>
                                <w:color w:val="44546A"/>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07013" id="_x0000_t202" coordsize="21600,21600" o:spt="202" path="m,l,21600r21600,l21600,xe">
                <v:stroke joinstyle="miter"/>
                <v:path gradientshapeok="t" o:connecttype="rect"/>
              </v:shapetype>
              <v:shape id="Cuadro de texto 30" o:spid="_x0000_s1026" type="#_x0000_t202" style="position:absolute;margin-left:-8pt;margin-top:18.05pt;width:460.25pt;height:11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" filled="f" stroked="f">
                <v:textbox>
                  <w:txbxContent>
                    <w:p w14:paraId="57168CEE" w14:textId="77777777" w:rsidR="0006336D" w:rsidRPr="00E47B96" w:rsidRDefault="0006336D" w:rsidP="0006336D">
                      <w:pPr>
                        <w:pStyle w:val="Ttulo7"/>
                        <w:jc w:val="center"/>
                        <w:rPr>
                          <w:rFonts w:ascii="Arial" w:hAnsi="Arial" w:cs="Arial"/>
                          <w:b/>
                          <w:i/>
                          <w:color w:val="323B76"/>
                          <w:sz w:val="48"/>
                          <w:szCs w:val="48"/>
                        </w:rPr>
                      </w:pPr>
                      <w:r>
                        <w:rPr>
                          <w:rFonts w:ascii="Calibri" w:eastAsia="Times New Roman" w:hAnsi="Calibri" w:cs="Times New Roman"/>
                          <w:b/>
                          <w:color w:val="323E4F"/>
                          <w:sz w:val="50"/>
                          <w:szCs w:val="50"/>
                        </w:rPr>
                        <w:t>INFORME RENDICIÓN DE CUENTAS AÑO 2025</w:t>
                      </w:r>
                    </w:p>
                    <w:p w14:paraId="17297DF9" w14:textId="77777777" w:rsidR="0006336D" w:rsidRPr="00E47B96" w:rsidRDefault="0006336D" w:rsidP="0006336D">
                      <w:pPr>
                        <w:pStyle w:val="Ttulo7"/>
                        <w:rPr>
                          <w:rFonts w:ascii="Arial" w:hAnsi="Arial" w:cs="Arial"/>
                          <w:b/>
                          <w:i/>
                          <w:color w:val="44546A"/>
                          <w:sz w:val="48"/>
                          <w:szCs w:val="48"/>
                        </w:rPr>
                      </w:pPr>
                      <w:r w:rsidRPr="00E47B96">
                        <w:rPr>
                          <w:rFonts w:ascii="Arial" w:hAnsi="Arial" w:cs="Arial"/>
                          <w:b/>
                          <w:color w:val="323B76"/>
                          <w:sz w:val="48"/>
                          <w:szCs w:val="48"/>
                        </w:rPr>
                        <w:t xml:space="preserve"> </w:t>
                      </w:r>
                    </w:p>
                    <w:p w14:paraId="2DD2886F" w14:textId="77777777" w:rsidR="0006336D" w:rsidRPr="00E47B96" w:rsidRDefault="0006336D" w:rsidP="0006336D">
                      <w:pPr>
                        <w:pStyle w:val="Ttulo8"/>
                        <w:rPr>
                          <w:b/>
                          <w:i w:val="0"/>
                          <w:color w:val="44546A"/>
                          <w:sz w:val="48"/>
                          <w:szCs w:val="48"/>
                        </w:rPr>
                      </w:pPr>
                      <w:r w:rsidRPr="00E47B96">
                        <w:rPr>
                          <w:b/>
                          <w:color w:val="44546A"/>
                          <w:sz w:val="48"/>
                          <w:szCs w:val="48"/>
                        </w:rPr>
                        <w:t xml:space="preserve"> </w:t>
                      </w:r>
                    </w:p>
                  </w:txbxContent>
                </v:textbox>
              </v:shape>
            </w:pict>
          </mc:Fallback>
        </mc:AlternateContent>
      </w:r>
    </w:p>
    <w:p w14:paraId="3C03628E"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68E8A6F8" w14:textId="77777777" w:rsidR="0006336D" w:rsidRPr="002B00DC" w:rsidRDefault="0006336D" w:rsidP="0006336D">
      <w:pPr>
        <w:tabs>
          <w:tab w:val="left" w:pos="3675"/>
        </w:tabs>
        <w:spacing w:line="276" w:lineRule="auto"/>
        <w:rPr>
          <w:rFonts w:ascii="Bookman Old Style" w:hAnsi="Bookman Old Style"/>
          <w:sz w:val="24"/>
          <w:szCs w:val="24"/>
          <w:lang w:val="es-ES"/>
        </w:rPr>
      </w:pPr>
      <w:r w:rsidRPr="002B00DC">
        <w:rPr>
          <w:rFonts w:ascii="Bookman Old Style" w:hAnsi="Bookman Old Style"/>
          <w:sz w:val="24"/>
          <w:szCs w:val="24"/>
          <w:lang w:val="es-ES"/>
        </w:rPr>
        <w:tab/>
      </w:r>
    </w:p>
    <w:p w14:paraId="405A5993"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652B424E"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479B8560" w14:textId="77777777" w:rsidR="0006336D" w:rsidRPr="002B00DC" w:rsidRDefault="0006336D" w:rsidP="0006336D">
      <w:pPr>
        <w:tabs>
          <w:tab w:val="left" w:pos="5835"/>
        </w:tabs>
        <w:spacing w:line="276" w:lineRule="auto"/>
        <w:rPr>
          <w:rFonts w:ascii="Bookman Old Style" w:hAnsi="Bookman Old Style"/>
          <w:sz w:val="24"/>
          <w:szCs w:val="24"/>
          <w:lang w:val="es-ES"/>
        </w:rPr>
      </w:pPr>
      <w:r w:rsidRPr="002B00DC">
        <w:rPr>
          <w:rFonts w:ascii="Bookman Old Style" w:hAnsi="Bookman Old Style" w:cs="Arial"/>
          <w:noProof/>
          <w:sz w:val="24"/>
          <w:szCs w:val="24"/>
          <w:lang w:eastAsia="es-EC"/>
        </w:rPr>
        <mc:AlternateContent>
          <mc:Choice Requires="wps">
            <w:drawing>
              <wp:anchor distT="4294967295" distB="4294967295" distL="114300" distR="114300" simplePos="0" relativeHeight="251660288" behindDoc="0" locked="0" layoutInCell="1" allowOverlap="1" wp14:anchorId="12DCBB33" wp14:editId="39066114">
                <wp:simplePos x="0" y="0"/>
                <wp:positionH relativeFrom="margin">
                  <wp:posOffset>-60960</wp:posOffset>
                </wp:positionH>
                <wp:positionV relativeFrom="paragraph">
                  <wp:posOffset>313690</wp:posOffset>
                </wp:positionV>
                <wp:extent cx="5803265" cy="0"/>
                <wp:effectExtent l="57150" t="38100" r="64135" b="9525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80326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AC722" id="Conector recto 6" o:spid="_x0000_s1026" style="position:absolute;flip:x 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4.8pt,24.7pt" to="452.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" strokecolor="black [3200]" strokeweight="1pt">
                <v:stroke joinstyle="miter"/>
                <o:lock v:ext="edit" shapetype="f"/>
                <w10:wrap anchorx="margin"/>
              </v:line>
            </w:pict>
          </mc:Fallback>
        </mc:AlternateContent>
      </w:r>
      <w:r w:rsidRPr="002B00DC">
        <w:rPr>
          <w:rFonts w:ascii="Bookman Old Style" w:hAnsi="Bookman Old Style"/>
          <w:sz w:val="24"/>
          <w:szCs w:val="24"/>
          <w:lang w:val="es-ES"/>
        </w:rPr>
        <w:tab/>
      </w:r>
    </w:p>
    <w:p w14:paraId="345881F4" w14:textId="77777777" w:rsidR="0006336D" w:rsidRPr="002B00DC" w:rsidRDefault="0006336D" w:rsidP="0006336D">
      <w:pPr>
        <w:pStyle w:val="AUTOR-FECHA"/>
        <w:spacing w:line="276" w:lineRule="auto"/>
        <w:jc w:val="left"/>
        <w:rPr>
          <w:rFonts w:ascii="Bookman Old Style" w:hAnsi="Bookman Old Style" w:cs="Arial"/>
          <w:i w:val="0"/>
          <w:color w:val="auto"/>
          <w:spacing w:val="30"/>
          <w:sz w:val="24"/>
          <w:szCs w:val="24"/>
          <w:lang w:val="es-EC"/>
        </w:rPr>
      </w:pPr>
      <w:r w:rsidRPr="002B00DC">
        <w:rPr>
          <w:rFonts w:ascii="Bookman Old Style" w:hAnsi="Bookman Old Style"/>
          <w:sz w:val="24"/>
          <w:szCs w:val="24"/>
          <w:lang w:val="es-ES"/>
        </w:rPr>
        <w:tab/>
      </w:r>
    </w:p>
    <w:p w14:paraId="427E2B75" w14:textId="77777777" w:rsidR="0006336D" w:rsidRPr="002B00DC" w:rsidRDefault="0006336D" w:rsidP="0006336D">
      <w:pPr>
        <w:spacing w:after="0" w:line="276" w:lineRule="auto"/>
        <w:contextualSpacing/>
        <w:jc w:val="center"/>
        <w:rPr>
          <w:rFonts w:ascii="Bookman Old Style" w:hAnsi="Bookman Old Style" w:cs="Arial"/>
          <w:sz w:val="24"/>
          <w:szCs w:val="24"/>
        </w:rPr>
      </w:pPr>
      <w:r w:rsidRPr="002B00DC">
        <w:rPr>
          <w:rFonts w:ascii="Bookman Old Style" w:eastAsia="Times New Roman" w:hAnsi="Bookman Old Style" w:cs="Times New Roman"/>
          <w:b/>
          <w:color w:val="323E4F"/>
          <w:sz w:val="24"/>
          <w:szCs w:val="24"/>
        </w:rPr>
        <w:t>EMPRESA PÚBLICA DE PRODUCCIÓN Y DE SERVICIOS DE LA UNIVERSIDAD ESTATAL DE BOLÍVAR PROSERVI-UEB-EP.</w:t>
      </w:r>
    </w:p>
    <w:p w14:paraId="7D55FBB8" w14:textId="77777777" w:rsidR="0006336D" w:rsidRPr="002B00DC" w:rsidRDefault="0006336D" w:rsidP="0006336D">
      <w:pPr>
        <w:tabs>
          <w:tab w:val="left" w:pos="4950"/>
        </w:tabs>
        <w:spacing w:line="276" w:lineRule="auto"/>
        <w:rPr>
          <w:rFonts w:ascii="Bookman Old Style" w:hAnsi="Bookman Old Style"/>
          <w:sz w:val="24"/>
          <w:szCs w:val="24"/>
        </w:rPr>
      </w:pPr>
    </w:p>
    <w:p w14:paraId="66A6C857"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27608D3F"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3E1762FC" w14:textId="77777777" w:rsidR="0006336D" w:rsidRPr="002B00DC" w:rsidRDefault="0006336D" w:rsidP="0006336D">
      <w:pPr>
        <w:tabs>
          <w:tab w:val="left" w:pos="5685"/>
        </w:tabs>
        <w:spacing w:line="276" w:lineRule="auto"/>
        <w:rPr>
          <w:rFonts w:ascii="Bookman Old Style" w:hAnsi="Bookman Old Style"/>
          <w:sz w:val="24"/>
          <w:szCs w:val="24"/>
          <w:lang w:val="es-ES"/>
        </w:rPr>
      </w:pPr>
      <w:r w:rsidRPr="002B00DC">
        <w:rPr>
          <w:rFonts w:ascii="Bookman Old Style" w:hAnsi="Bookman Old Style"/>
          <w:sz w:val="24"/>
          <w:szCs w:val="24"/>
          <w:lang w:val="es-ES"/>
        </w:rPr>
        <w:tab/>
      </w:r>
    </w:p>
    <w:p w14:paraId="223D20C2"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1E1E89B2"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149535A1" w14:textId="77777777" w:rsidR="0006336D" w:rsidRPr="002B00DC" w:rsidRDefault="0006336D" w:rsidP="0006336D">
      <w:pPr>
        <w:tabs>
          <w:tab w:val="left" w:pos="2633"/>
        </w:tabs>
        <w:spacing w:line="276" w:lineRule="auto"/>
        <w:rPr>
          <w:rFonts w:ascii="Bookman Old Style" w:hAnsi="Bookman Old Style"/>
          <w:sz w:val="24"/>
          <w:szCs w:val="24"/>
          <w:lang w:val="es-ES"/>
        </w:rPr>
      </w:pPr>
    </w:p>
    <w:p w14:paraId="3B370B4D" w14:textId="77777777" w:rsidR="0006336D" w:rsidRPr="002B00DC" w:rsidRDefault="0006336D" w:rsidP="0006336D">
      <w:pPr>
        <w:spacing w:line="276" w:lineRule="auto"/>
        <w:rPr>
          <w:rFonts w:ascii="Bookman Old Style" w:hAnsi="Bookman Old Style"/>
          <w:sz w:val="24"/>
          <w:szCs w:val="24"/>
          <w:lang w:val="es-ES"/>
        </w:rPr>
      </w:pPr>
    </w:p>
    <w:p w14:paraId="49B94A16" w14:textId="77777777" w:rsidR="0006336D" w:rsidRPr="002B00DC" w:rsidRDefault="0006336D" w:rsidP="0006336D">
      <w:pPr>
        <w:spacing w:line="276" w:lineRule="auto"/>
        <w:rPr>
          <w:rFonts w:ascii="Bookman Old Style" w:hAnsi="Bookman Old Style"/>
          <w:sz w:val="24"/>
          <w:szCs w:val="24"/>
        </w:rPr>
      </w:pPr>
    </w:p>
    <w:p w14:paraId="645C01E9" w14:textId="77777777" w:rsidR="0006336D" w:rsidRPr="002B00DC" w:rsidRDefault="0006336D" w:rsidP="0006336D">
      <w:pPr>
        <w:spacing w:line="276" w:lineRule="auto"/>
        <w:rPr>
          <w:rFonts w:ascii="Bookman Old Style" w:hAnsi="Bookman Old Style"/>
          <w:sz w:val="24"/>
          <w:szCs w:val="24"/>
          <w:lang w:val="es-ES"/>
        </w:rPr>
      </w:pPr>
    </w:p>
    <w:p w14:paraId="38C23245" w14:textId="77777777" w:rsidR="0006336D" w:rsidRPr="002B00DC" w:rsidRDefault="0006336D" w:rsidP="0006336D">
      <w:pPr>
        <w:spacing w:line="276" w:lineRule="auto"/>
        <w:rPr>
          <w:rFonts w:ascii="Bookman Old Style" w:hAnsi="Bookman Old Style"/>
          <w:sz w:val="24"/>
          <w:szCs w:val="24"/>
          <w:lang w:val="es-ES"/>
        </w:rPr>
      </w:pPr>
    </w:p>
    <w:p w14:paraId="0D0F46C1" w14:textId="77777777" w:rsidR="0006336D" w:rsidRPr="002B00DC" w:rsidRDefault="0006336D" w:rsidP="0006336D">
      <w:pPr>
        <w:pStyle w:val="Ttulo1"/>
        <w:spacing w:line="276" w:lineRule="auto"/>
        <w:rPr>
          <w:rFonts w:ascii="Bookman Old Style" w:hAnsi="Bookman Old Style"/>
          <w:b/>
          <w:color w:val="501549" w:themeColor="accent5" w:themeShade="80"/>
          <w:sz w:val="24"/>
          <w:szCs w:val="24"/>
          <w:lang w:val="es-ES"/>
        </w:rPr>
      </w:pPr>
      <w:r w:rsidRPr="002B00DC">
        <w:rPr>
          <w:rFonts w:ascii="Bookman Old Style" w:hAnsi="Bookman Old Style"/>
          <w:b/>
          <w:color w:val="501549" w:themeColor="accent5" w:themeShade="80"/>
          <w:sz w:val="24"/>
          <w:szCs w:val="24"/>
          <w:lang w:val="es-ES"/>
        </w:rPr>
        <w:lastRenderedPageBreak/>
        <w:t xml:space="preserve">DATOS GENERALES </w:t>
      </w:r>
    </w:p>
    <w:p w14:paraId="1E1A0ABF" w14:textId="77777777" w:rsidR="0006336D" w:rsidRPr="002B00DC" w:rsidRDefault="0006336D" w:rsidP="0006336D">
      <w:pPr>
        <w:spacing w:line="276" w:lineRule="auto"/>
        <w:rPr>
          <w:rFonts w:ascii="Bookman Old Style" w:hAnsi="Bookman Old Style"/>
          <w:b/>
          <w:sz w:val="24"/>
          <w:szCs w:val="24"/>
          <w:lang w:val="es-ES"/>
        </w:rPr>
      </w:pPr>
    </w:p>
    <w:p w14:paraId="681AF071" w14:textId="77777777" w:rsidR="0006336D" w:rsidRPr="002B00DC" w:rsidRDefault="0006336D" w:rsidP="0006336D">
      <w:pPr>
        <w:spacing w:line="276" w:lineRule="auto"/>
        <w:jc w:val="both"/>
        <w:rPr>
          <w:rFonts w:ascii="Bookman Old Style" w:hAnsi="Bookman Old Style" w:cs="Times New Roman"/>
          <w:sz w:val="24"/>
          <w:szCs w:val="24"/>
          <w:lang w:val="es-ES"/>
        </w:rPr>
      </w:pPr>
      <w:r w:rsidRPr="002B00DC">
        <w:rPr>
          <w:rFonts w:ascii="Bookman Old Style" w:hAnsi="Bookman Old Style" w:cs="Times New Roman"/>
          <w:b/>
          <w:sz w:val="24"/>
          <w:szCs w:val="24"/>
          <w:lang w:val="es-ES"/>
        </w:rPr>
        <w:t>Institución que rinde cuentas:</w:t>
      </w:r>
      <w:r w:rsidRPr="002B00DC">
        <w:rPr>
          <w:rFonts w:ascii="Bookman Old Style" w:hAnsi="Bookman Old Style" w:cs="Times New Roman"/>
          <w:sz w:val="24"/>
          <w:szCs w:val="24"/>
          <w:lang w:val="es-ES"/>
        </w:rPr>
        <w:t xml:space="preserve"> Empresa Pública de Producción y de Servicios de la Universidad Estatal de Bolívar PROSERVI-UEB-EP. </w:t>
      </w:r>
    </w:p>
    <w:p w14:paraId="6C86FB96" w14:textId="77777777" w:rsidR="0006336D" w:rsidRPr="002B00DC" w:rsidRDefault="0006336D" w:rsidP="0006336D">
      <w:pPr>
        <w:spacing w:line="276" w:lineRule="auto"/>
        <w:jc w:val="both"/>
        <w:rPr>
          <w:rFonts w:ascii="Bookman Old Style" w:hAnsi="Bookman Old Style" w:cs="Times New Roman"/>
          <w:sz w:val="24"/>
          <w:szCs w:val="24"/>
          <w:lang w:val="es-ES"/>
        </w:rPr>
      </w:pPr>
      <w:r w:rsidRPr="002B00DC">
        <w:rPr>
          <w:rFonts w:ascii="Bookman Old Style" w:hAnsi="Bookman Old Style" w:cs="Times New Roman"/>
          <w:b/>
          <w:sz w:val="24"/>
          <w:szCs w:val="24"/>
          <w:lang w:val="es-ES"/>
        </w:rPr>
        <w:t xml:space="preserve">Domicilio: </w:t>
      </w:r>
      <w:r w:rsidRPr="002B00DC">
        <w:rPr>
          <w:rFonts w:ascii="Bookman Old Style" w:hAnsi="Bookman Old Style" w:cs="Times New Roman"/>
          <w:sz w:val="24"/>
          <w:szCs w:val="24"/>
          <w:lang w:val="es-ES"/>
        </w:rPr>
        <w:t>Guaranda.</w:t>
      </w:r>
    </w:p>
    <w:p w14:paraId="116E8FD9" w14:textId="77777777" w:rsidR="0006336D" w:rsidRPr="002B00DC" w:rsidRDefault="0006336D" w:rsidP="0006336D">
      <w:pPr>
        <w:spacing w:line="276" w:lineRule="auto"/>
        <w:jc w:val="both"/>
        <w:rPr>
          <w:rFonts w:ascii="Bookman Old Style" w:hAnsi="Bookman Old Style" w:cs="Times New Roman"/>
          <w:sz w:val="24"/>
          <w:szCs w:val="24"/>
          <w:lang w:val="es-ES"/>
        </w:rPr>
      </w:pPr>
      <w:r w:rsidRPr="002B00DC">
        <w:rPr>
          <w:rFonts w:ascii="Bookman Old Style" w:hAnsi="Bookman Old Style" w:cs="Times New Roman"/>
          <w:b/>
          <w:sz w:val="24"/>
          <w:szCs w:val="24"/>
          <w:lang w:val="es-ES"/>
        </w:rPr>
        <w:t>Provincia</w:t>
      </w:r>
      <w:r w:rsidRPr="002B00DC">
        <w:rPr>
          <w:rFonts w:ascii="Bookman Old Style" w:hAnsi="Bookman Old Style" w:cs="Times New Roman"/>
          <w:sz w:val="24"/>
          <w:szCs w:val="24"/>
          <w:lang w:val="es-ES"/>
        </w:rPr>
        <w:t xml:space="preserve">: Bolívar. </w:t>
      </w:r>
    </w:p>
    <w:p w14:paraId="5991301A" w14:textId="77777777" w:rsidR="0006336D" w:rsidRPr="002B00DC" w:rsidRDefault="0006336D" w:rsidP="0006336D">
      <w:pPr>
        <w:spacing w:line="276" w:lineRule="auto"/>
        <w:jc w:val="both"/>
        <w:rPr>
          <w:rFonts w:ascii="Bookman Old Style" w:hAnsi="Bookman Old Style" w:cs="Times New Roman"/>
          <w:sz w:val="24"/>
          <w:szCs w:val="24"/>
          <w:lang w:val="es-ES"/>
        </w:rPr>
      </w:pPr>
      <w:r w:rsidRPr="002B00DC">
        <w:rPr>
          <w:rFonts w:ascii="Bookman Old Style" w:hAnsi="Bookman Old Style" w:cs="Times New Roman"/>
          <w:b/>
          <w:sz w:val="24"/>
          <w:szCs w:val="24"/>
          <w:lang w:val="es-ES"/>
        </w:rPr>
        <w:t>Cantón:</w:t>
      </w:r>
      <w:r w:rsidRPr="002B00DC">
        <w:rPr>
          <w:rFonts w:ascii="Bookman Old Style" w:hAnsi="Bookman Old Style" w:cs="Times New Roman"/>
          <w:sz w:val="24"/>
          <w:szCs w:val="24"/>
          <w:lang w:val="es-ES"/>
        </w:rPr>
        <w:t xml:space="preserve"> Guaranda.</w:t>
      </w:r>
    </w:p>
    <w:p w14:paraId="31EF3F18" w14:textId="77777777" w:rsidR="0006336D" w:rsidRPr="002B00DC" w:rsidRDefault="0006336D" w:rsidP="0006336D">
      <w:pPr>
        <w:spacing w:line="276" w:lineRule="auto"/>
        <w:jc w:val="both"/>
        <w:rPr>
          <w:rFonts w:ascii="Bookman Old Style" w:hAnsi="Bookman Old Style" w:cs="Times New Roman"/>
          <w:sz w:val="24"/>
          <w:szCs w:val="24"/>
          <w:lang w:val="es-ES"/>
        </w:rPr>
      </w:pPr>
      <w:r w:rsidRPr="002B00DC">
        <w:rPr>
          <w:rFonts w:ascii="Bookman Old Style" w:hAnsi="Bookman Old Style" w:cs="Times New Roman"/>
          <w:b/>
          <w:sz w:val="24"/>
          <w:szCs w:val="24"/>
          <w:lang w:val="es-ES"/>
        </w:rPr>
        <w:t>Parroquia:</w:t>
      </w:r>
      <w:r w:rsidRPr="002B00DC">
        <w:rPr>
          <w:rFonts w:ascii="Bookman Old Style" w:hAnsi="Bookman Old Style" w:cs="Times New Roman"/>
          <w:sz w:val="24"/>
          <w:szCs w:val="24"/>
          <w:lang w:val="es-ES"/>
        </w:rPr>
        <w:t xml:space="preserve"> Gabriel Ignacio Veintimilla. </w:t>
      </w:r>
    </w:p>
    <w:p w14:paraId="425459E7" w14:textId="77777777" w:rsidR="0006336D" w:rsidRPr="002B00DC" w:rsidRDefault="0006336D" w:rsidP="0006336D">
      <w:pPr>
        <w:spacing w:line="276" w:lineRule="auto"/>
        <w:jc w:val="both"/>
        <w:rPr>
          <w:rFonts w:ascii="Bookman Old Style" w:hAnsi="Bookman Old Style" w:cs="Times New Roman"/>
          <w:sz w:val="24"/>
          <w:szCs w:val="24"/>
          <w:lang w:val="es-ES"/>
        </w:rPr>
      </w:pPr>
      <w:r w:rsidRPr="002B00DC">
        <w:rPr>
          <w:rFonts w:ascii="Bookman Old Style" w:hAnsi="Bookman Old Style" w:cs="Times New Roman"/>
          <w:b/>
          <w:sz w:val="24"/>
          <w:szCs w:val="24"/>
          <w:lang w:val="es-ES"/>
        </w:rPr>
        <w:t>Dirección:</w:t>
      </w:r>
      <w:r w:rsidRPr="002B00DC">
        <w:rPr>
          <w:rFonts w:ascii="Bookman Old Style" w:hAnsi="Bookman Old Style" w:cs="Times New Roman"/>
          <w:sz w:val="24"/>
          <w:szCs w:val="24"/>
          <w:lang w:val="es-ES"/>
        </w:rPr>
        <w:t xml:space="preserve"> </w:t>
      </w:r>
      <w:r w:rsidRPr="002B00DC">
        <w:rPr>
          <w:rFonts w:ascii="Bookman Old Style" w:hAnsi="Bookman Old Style" w:cs="Times New Roman"/>
          <w:sz w:val="24"/>
          <w:szCs w:val="24"/>
        </w:rPr>
        <w:t>Calle Sucre entre García Moreno y 10 de</w:t>
      </w:r>
      <w:r w:rsidRPr="002B00DC">
        <w:rPr>
          <w:rFonts w:ascii="Bookman Old Style" w:hAnsi="Bookman Old Style" w:cs="Times New Roman"/>
          <w:spacing w:val="-22"/>
          <w:sz w:val="24"/>
          <w:szCs w:val="24"/>
        </w:rPr>
        <w:t xml:space="preserve"> </w:t>
      </w:r>
      <w:proofErr w:type="gramStart"/>
      <w:r w:rsidRPr="002B00DC">
        <w:rPr>
          <w:rFonts w:ascii="Bookman Old Style" w:hAnsi="Bookman Old Style" w:cs="Times New Roman"/>
          <w:sz w:val="24"/>
          <w:szCs w:val="24"/>
        </w:rPr>
        <w:t>Agosto</w:t>
      </w:r>
      <w:proofErr w:type="gramEnd"/>
      <w:r w:rsidRPr="002B00DC">
        <w:rPr>
          <w:rFonts w:ascii="Bookman Old Style" w:hAnsi="Bookman Old Style" w:cs="Times New Roman"/>
          <w:sz w:val="24"/>
          <w:szCs w:val="24"/>
        </w:rPr>
        <w:t>.</w:t>
      </w:r>
    </w:p>
    <w:p w14:paraId="3909D91F" w14:textId="77777777" w:rsidR="0006336D" w:rsidRPr="002B00DC" w:rsidRDefault="0006336D" w:rsidP="0006336D">
      <w:pPr>
        <w:spacing w:line="276" w:lineRule="auto"/>
        <w:jc w:val="both"/>
        <w:rPr>
          <w:rFonts w:ascii="Bookman Old Style" w:hAnsi="Bookman Old Style" w:cs="Times New Roman"/>
          <w:b/>
          <w:sz w:val="24"/>
          <w:szCs w:val="24"/>
          <w:lang w:val="es-ES"/>
        </w:rPr>
      </w:pPr>
      <w:r w:rsidRPr="002B00DC">
        <w:rPr>
          <w:rFonts w:ascii="Bookman Old Style" w:hAnsi="Bookman Old Style" w:cs="Times New Roman"/>
          <w:b/>
          <w:sz w:val="24"/>
          <w:szCs w:val="24"/>
          <w:lang w:val="es-ES"/>
        </w:rPr>
        <w:t xml:space="preserve">Página web: </w:t>
      </w:r>
      <w:r w:rsidRPr="002B00DC">
        <w:rPr>
          <w:rFonts w:ascii="Bookman Old Style" w:hAnsi="Bookman Old Style" w:cs="Times New Roman"/>
          <w:bCs/>
          <w:sz w:val="24"/>
          <w:szCs w:val="24"/>
          <w:lang w:val="es-ES"/>
        </w:rPr>
        <w:t>https://proserviueb.com</w:t>
      </w:r>
    </w:p>
    <w:p w14:paraId="49DB4ACF" w14:textId="77777777" w:rsidR="0006336D" w:rsidRPr="002B00DC" w:rsidRDefault="0006336D" w:rsidP="0006336D">
      <w:pPr>
        <w:spacing w:line="276" w:lineRule="auto"/>
        <w:jc w:val="both"/>
        <w:rPr>
          <w:rFonts w:ascii="Bookman Old Style" w:hAnsi="Bookman Old Style" w:cs="Times New Roman"/>
          <w:b/>
          <w:color w:val="000000" w:themeColor="text1"/>
          <w:sz w:val="24"/>
          <w:szCs w:val="24"/>
          <w:lang w:val="es-ES"/>
        </w:rPr>
      </w:pPr>
      <w:r w:rsidRPr="002B00DC">
        <w:rPr>
          <w:rFonts w:ascii="Bookman Old Style" w:hAnsi="Bookman Old Style" w:cs="Times New Roman"/>
          <w:b/>
          <w:color w:val="000000" w:themeColor="text1"/>
          <w:sz w:val="24"/>
          <w:szCs w:val="24"/>
        </w:rPr>
        <w:t xml:space="preserve">Correo Electrónico: </w:t>
      </w:r>
      <w:hyperlink r:id="rId8" w:history="1">
        <w:r w:rsidRPr="002B00DC">
          <w:rPr>
            <w:rStyle w:val="Hipervnculo"/>
            <w:rFonts w:ascii="Bookman Old Style" w:hAnsi="Bookman Old Style"/>
            <w:sz w:val="24"/>
            <w:szCs w:val="24"/>
          </w:rPr>
          <w:t>empresapublica@ueb.edu.ec</w:t>
        </w:r>
      </w:hyperlink>
      <w:r w:rsidRPr="002B00DC">
        <w:rPr>
          <w:rFonts w:ascii="Bookman Old Style" w:hAnsi="Bookman Old Style" w:cs="Times New Roman"/>
          <w:b/>
          <w:color w:val="000000" w:themeColor="text1"/>
          <w:sz w:val="24"/>
          <w:szCs w:val="24"/>
        </w:rPr>
        <w:t xml:space="preserve"> </w:t>
      </w:r>
    </w:p>
    <w:p w14:paraId="7CD1CB26"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b/>
          <w:sz w:val="24"/>
          <w:szCs w:val="24"/>
          <w:lang w:val="es-ES"/>
        </w:rPr>
        <w:t>Teléfono:</w:t>
      </w:r>
      <w:r w:rsidRPr="002B00DC">
        <w:rPr>
          <w:rFonts w:ascii="Bookman Old Style" w:hAnsi="Bookman Old Style" w:cs="Times New Roman"/>
          <w:sz w:val="24"/>
          <w:szCs w:val="24"/>
          <w:lang w:val="es-ES"/>
        </w:rPr>
        <w:t xml:space="preserve"> </w:t>
      </w:r>
      <w:r w:rsidRPr="002B00DC">
        <w:rPr>
          <w:rFonts w:ascii="Bookman Old Style" w:hAnsi="Bookman Old Style" w:cs="Times New Roman"/>
          <w:sz w:val="24"/>
          <w:szCs w:val="24"/>
        </w:rPr>
        <w:t>0996881519</w:t>
      </w:r>
    </w:p>
    <w:p w14:paraId="176B7CD9"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b/>
          <w:sz w:val="24"/>
          <w:szCs w:val="24"/>
          <w:lang w:val="es-ES"/>
        </w:rPr>
        <w:t>Ruc</w:t>
      </w:r>
      <w:r w:rsidRPr="002B00DC">
        <w:rPr>
          <w:rFonts w:ascii="Bookman Old Style" w:hAnsi="Bookman Old Style" w:cs="Times New Roman"/>
          <w:b/>
          <w:sz w:val="24"/>
          <w:szCs w:val="24"/>
        </w:rPr>
        <w:t>:</w:t>
      </w:r>
      <w:r w:rsidRPr="002B00DC">
        <w:rPr>
          <w:rFonts w:ascii="Bookman Old Style" w:hAnsi="Bookman Old Style" w:cs="Times New Roman"/>
          <w:sz w:val="24"/>
          <w:szCs w:val="24"/>
        </w:rPr>
        <w:t xml:space="preserve"> 0260024190001</w:t>
      </w:r>
    </w:p>
    <w:p w14:paraId="11A1570B" w14:textId="77777777" w:rsidR="0006336D" w:rsidRPr="002B00DC" w:rsidRDefault="0006336D" w:rsidP="0006336D">
      <w:pPr>
        <w:spacing w:line="276" w:lineRule="auto"/>
        <w:jc w:val="both"/>
        <w:rPr>
          <w:rFonts w:ascii="Bookman Old Style" w:hAnsi="Bookman Old Style" w:cs="Times New Roman"/>
          <w:b/>
          <w:sz w:val="24"/>
          <w:szCs w:val="24"/>
        </w:rPr>
      </w:pPr>
      <w:r w:rsidRPr="002B00DC">
        <w:rPr>
          <w:rFonts w:ascii="Bookman Old Style" w:hAnsi="Bookman Old Style" w:cs="Times New Roman"/>
          <w:b/>
          <w:sz w:val="24"/>
          <w:szCs w:val="24"/>
        </w:rPr>
        <w:t xml:space="preserve">Representante </w:t>
      </w:r>
      <w:r w:rsidRPr="002B00DC">
        <w:rPr>
          <w:rFonts w:ascii="Bookman Old Style" w:hAnsi="Bookman Old Style" w:cs="Times New Roman"/>
          <w:b/>
          <w:sz w:val="24"/>
          <w:szCs w:val="24"/>
          <w:lang w:val="es-ES"/>
        </w:rPr>
        <w:t>legal</w:t>
      </w:r>
      <w:r w:rsidRPr="002B00DC">
        <w:rPr>
          <w:rFonts w:ascii="Bookman Old Style" w:hAnsi="Bookman Old Style" w:cs="Times New Roman"/>
          <w:b/>
          <w:sz w:val="24"/>
          <w:szCs w:val="24"/>
        </w:rPr>
        <w:t xml:space="preserve">: </w:t>
      </w:r>
      <w:r w:rsidRPr="002B00DC">
        <w:rPr>
          <w:rFonts w:ascii="Bookman Old Style" w:hAnsi="Bookman Old Style" w:cs="Times New Roman"/>
          <w:sz w:val="24"/>
          <w:szCs w:val="24"/>
        </w:rPr>
        <w:t>Lic. Maximiliano Gallmeier</w:t>
      </w:r>
      <w:r w:rsidRPr="002B00DC">
        <w:rPr>
          <w:rFonts w:ascii="Bookman Old Style" w:hAnsi="Bookman Old Style" w:cs="Times New Roman"/>
          <w:spacing w:val="-24"/>
          <w:sz w:val="24"/>
          <w:szCs w:val="24"/>
        </w:rPr>
        <w:t xml:space="preserve"> </w:t>
      </w:r>
      <w:r w:rsidRPr="002B00DC">
        <w:rPr>
          <w:rFonts w:ascii="Bookman Old Style" w:hAnsi="Bookman Old Style" w:cs="Times New Roman"/>
          <w:sz w:val="24"/>
          <w:szCs w:val="24"/>
        </w:rPr>
        <w:t>Jaramillo</w:t>
      </w:r>
      <w:r w:rsidRPr="002B00DC">
        <w:rPr>
          <w:rFonts w:ascii="Bookman Old Style" w:hAnsi="Bookman Old Style" w:cs="Times New Roman"/>
          <w:b/>
          <w:sz w:val="24"/>
          <w:szCs w:val="24"/>
        </w:rPr>
        <w:t xml:space="preserve"> - </w:t>
      </w:r>
      <w:r w:rsidRPr="002B00DC">
        <w:rPr>
          <w:rFonts w:ascii="Bookman Old Style" w:hAnsi="Bookman Old Style" w:cs="Times New Roman"/>
          <w:sz w:val="24"/>
          <w:szCs w:val="24"/>
        </w:rPr>
        <w:t>GERENTE GENERAL, email:</w:t>
      </w:r>
      <w:r w:rsidRPr="002B00DC">
        <w:rPr>
          <w:rFonts w:ascii="Bookman Old Style" w:hAnsi="Bookman Old Style" w:cs="Times New Roman"/>
          <w:b/>
          <w:sz w:val="24"/>
          <w:szCs w:val="24"/>
        </w:rPr>
        <w:t xml:space="preserve"> </w:t>
      </w:r>
      <w:hyperlink r:id="rId9">
        <w:r w:rsidRPr="002B00DC">
          <w:rPr>
            <w:rFonts w:ascii="Bookman Old Style" w:hAnsi="Bookman Old Style" w:cs="Times New Roman"/>
            <w:color w:val="0462C1"/>
            <w:spacing w:val="-1"/>
            <w:sz w:val="24"/>
            <w:szCs w:val="24"/>
            <w:u w:val="single" w:color="0462C1"/>
          </w:rPr>
          <w:t>maximiliano.gallmeier@ueb.edu.ec</w:t>
        </w:r>
      </w:hyperlink>
      <w:r w:rsidRPr="002B00DC">
        <w:rPr>
          <w:rFonts w:ascii="Bookman Old Style" w:hAnsi="Bookman Old Style" w:cs="Times New Roman"/>
          <w:color w:val="0462C1"/>
          <w:spacing w:val="-1"/>
          <w:sz w:val="24"/>
          <w:szCs w:val="24"/>
        </w:rPr>
        <w:t xml:space="preserve"> </w:t>
      </w:r>
    </w:p>
    <w:p w14:paraId="7594FC09"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b/>
          <w:sz w:val="24"/>
          <w:szCs w:val="24"/>
          <w:lang w:val="es-ES"/>
        </w:rPr>
        <w:t>Teléfono</w:t>
      </w:r>
      <w:r w:rsidRPr="002B00DC">
        <w:rPr>
          <w:rFonts w:ascii="Bookman Old Style" w:hAnsi="Bookman Old Style" w:cs="Times New Roman"/>
          <w:b/>
          <w:sz w:val="24"/>
          <w:szCs w:val="24"/>
        </w:rPr>
        <w:t>:</w:t>
      </w:r>
      <w:r w:rsidRPr="002B00DC">
        <w:rPr>
          <w:rFonts w:ascii="Bookman Old Style" w:hAnsi="Bookman Old Style" w:cs="Times New Roman"/>
          <w:sz w:val="24"/>
          <w:szCs w:val="24"/>
        </w:rPr>
        <w:t xml:space="preserve"> 0991623367</w:t>
      </w:r>
    </w:p>
    <w:p w14:paraId="6F95EA90"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b/>
          <w:sz w:val="24"/>
          <w:szCs w:val="24"/>
        </w:rPr>
        <w:t xml:space="preserve">Cobertura </w:t>
      </w:r>
      <w:r w:rsidRPr="002B00DC">
        <w:rPr>
          <w:rFonts w:ascii="Bookman Old Style" w:hAnsi="Bookman Old Style" w:cs="Times New Roman"/>
          <w:b/>
          <w:sz w:val="24"/>
          <w:szCs w:val="24"/>
          <w:lang w:val="es-ES"/>
        </w:rPr>
        <w:t>Geográfica</w:t>
      </w:r>
      <w:r w:rsidRPr="002B00DC">
        <w:rPr>
          <w:rFonts w:ascii="Bookman Old Style" w:hAnsi="Bookman Old Style" w:cs="Times New Roman"/>
          <w:b/>
          <w:sz w:val="24"/>
          <w:szCs w:val="24"/>
        </w:rPr>
        <w:t>:</w:t>
      </w:r>
      <w:r w:rsidRPr="002B00DC">
        <w:rPr>
          <w:rFonts w:ascii="Bookman Old Style" w:hAnsi="Bookman Old Style" w:cs="Times New Roman"/>
          <w:sz w:val="24"/>
          <w:szCs w:val="24"/>
        </w:rPr>
        <w:t xml:space="preserve"> La cobertura de PROSERVI-UEB-EP es Nacional.</w:t>
      </w:r>
    </w:p>
    <w:p w14:paraId="65549BE8"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eastAsiaTheme="minorHAnsi" w:hAnsi="Bookman Old Style" w:cstheme="minorBidi"/>
          <w:color w:val="auto"/>
          <w:sz w:val="24"/>
          <w:szCs w:val="24"/>
        </w:rPr>
      </w:pPr>
    </w:p>
    <w:p w14:paraId="79EE0E63" w14:textId="77777777" w:rsidR="0006336D" w:rsidRPr="002B00DC" w:rsidRDefault="0006336D" w:rsidP="0006336D">
      <w:pPr>
        <w:spacing w:after="200" w:line="276" w:lineRule="auto"/>
        <w:jc w:val="both"/>
        <w:rPr>
          <w:rFonts w:ascii="Bookman Old Style" w:hAnsi="Bookman Old Style"/>
          <w:sz w:val="24"/>
          <w:szCs w:val="24"/>
        </w:rPr>
      </w:pPr>
      <w:r w:rsidRPr="002B00DC">
        <w:rPr>
          <w:rFonts w:ascii="Bookman Old Style" w:hAnsi="Bookman Old Style"/>
          <w:sz w:val="24"/>
          <w:szCs w:val="24"/>
        </w:rPr>
        <w:t>Este informe tiene como objetivo presentar un resumen detallado del desempeño y las actividades realizadas por la Empresa Pública de Producción y de Servicios PROSERVI-UEB-EP, durante mi gestión como Gerente General, correspondiente al año 2025.</w:t>
      </w:r>
    </w:p>
    <w:p w14:paraId="3CAAD683" w14:textId="77777777" w:rsidR="0006336D" w:rsidRPr="002B00DC" w:rsidRDefault="0006336D" w:rsidP="0006336D">
      <w:pPr>
        <w:spacing w:line="276" w:lineRule="auto"/>
        <w:jc w:val="both"/>
        <w:rPr>
          <w:rFonts w:ascii="Bookman Old Style" w:hAnsi="Bookman Old Style"/>
          <w:sz w:val="24"/>
          <w:szCs w:val="24"/>
        </w:rPr>
      </w:pPr>
    </w:p>
    <w:p w14:paraId="00F444D2"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3600EEFA"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5CDCB99F"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1AC9F509"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50CA1FCD"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7532EAE3"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3D6A0A7D"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28213959"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1DA1E04E"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p>
    <w:p w14:paraId="6626C30F"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b/>
          <w:color w:val="000000" w:themeColor="text1"/>
          <w:sz w:val="24"/>
          <w:szCs w:val="24"/>
        </w:rPr>
      </w:pPr>
      <w:r w:rsidRPr="002B00DC">
        <w:rPr>
          <w:rFonts w:ascii="Bookman Old Style" w:hAnsi="Bookman Old Style"/>
          <w:b/>
          <w:color w:val="000000" w:themeColor="text1"/>
          <w:sz w:val="24"/>
          <w:szCs w:val="24"/>
        </w:rPr>
        <w:lastRenderedPageBreak/>
        <w:t>BASE</w:t>
      </w:r>
      <w:r w:rsidRPr="002B00DC">
        <w:rPr>
          <w:rFonts w:ascii="Bookman Old Style" w:hAnsi="Bookman Old Style"/>
          <w:b/>
          <w:color w:val="000000" w:themeColor="text1"/>
          <w:spacing w:val="-1"/>
          <w:sz w:val="24"/>
          <w:szCs w:val="24"/>
        </w:rPr>
        <w:t xml:space="preserve"> </w:t>
      </w:r>
      <w:r w:rsidRPr="002B00DC">
        <w:rPr>
          <w:rFonts w:ascii="Bookman Old Style" w:hAnsi="Bookman Old Style"/>
          <w:b/>
          <w:color w:val="000000" w:themeColor="text1"/>
          <w:sz w:val="24"/>
          <w:szCs w:val="24"/>
        </w:rPr>
        <w:t>LEGAL</w:t>
      </w:r>
    </w:p>
    <w:p w14:paraId="78161586"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cs="Times New Roman"/>
          <w:color w:val="000000" w:themeColor="text1"/>
          <w:sz w:val="24"/>
          <w:szCs w:val="24"/>
        </w:rPr>
      </w:pPr>
      <w:r w:rsidRPr="002B00DC">
        <w:rPr>
          <w:rFonts w:ascii="Bookman Old Style" w:hAnsi="Bookman Old Style" w:cs="Times New Roman"/>
          <w:color w:val="000000" w:themeColor="text1"/>
          <w:sz w:val="24"/>
          <w:szCs w:val="24"/>
        </w:rPr>
        <w:t xml:space="preserve">La Empresa Pública de Producción y de Servicios de la Universidad Estatal de Bolívar, cuya sigla es PROSERVI–UEB–EP, fue creada mediante Resolución No RHCU-06-2014-176, por el Honorable Consejo Universitario de la Universidad Estatal de Bolívar, suscrita el 05 de Junio del 2014,  en atención a disposición de lo que establece la Constitución de la República del Ecuador en concordancia con lo que manifiesta la Ley Orgánica de Empresas Públicas y la Ley Orgánica de Educación Superior, Consejo de Educación Superior (CES), ente rector de la Secretaría Nacional de Educación Superior, Ciencia, Tecnología e Innovación (SENESCYT). </w:t>
      </w:r>
    </w:p>
    <w:p w14:paraId="0244B849" w14:textId="77777777" w:rsidR="0006336D" w:rsidRPr="002B00DC" w:rsidRDefault="0006336D" w:rsidP="0006336D">
      <w:pPr>
        <w:pStyle w:val="Ttulo1"/>
        <w:keepNext w:val="0"/>
        <w:keepLines w:val="0"/>
        <w:widowControl w:val="0"/>
        <w:tabs>
          <w:tab w:val="left" w:pos="461"/>
        </w:tabs>
        <w:autoSpaceDE w:val="0"/>
        <w:autoSpaceDN w:val="0"/>
        <w:spacing w:before="80" w:line="276" w:lineRule="auto"/>
        <w:jc w:val="both"/>
        <w:rPr>
          <w:rFonts w:ascii="Bookman Old Style" w:hAnsi="Bookman Old Style" w:cs="Times New Roman"/>
          <w:color w:val="000000" w:themeColor="text1"/>
          <w:sz w:val="24"/>
          <w:szCs w:val="24"/>
        </w:rPr>
      </w:pPr>
      <w:r w:rsidRPr="002B00DC">
        <w:rPr>
          <w:rFonts w:ascii="Bookman Old Style" w:hAnsi="Bookman Old Style" w:cs="Times New Roman"/>
          <w:color w:val="000000" w:themeColor="text1"/>
          <w:sz w:val="24"/>
          <w:szCs w:val="24"/>
        </w:rPr>
        <w:t xml:space="preserve">La Empresa Pública de Producción y de Servicios de la Universidad Estatal de Bolívar PROSERVI-UEB-EP, tiene como objetivo principal, producir y prestar servicios profesionales de capacitación, asesoría, consultoría, control y evaluación de proyectos productivos, de inversión de investigación, de educación; cursos y seminarios de entrenamiento y perfeccionamiento artesanal o profesional. </w:t>
      </w:r>
    </w:p>
    <w:p w14:paraId="215E6CB6"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La Empresa Pública de Producción y de Servicios de la Universidad Estatal de Bolívar PROSERVI-UEB-EP, contribuye al desarrollo de un mundo globalizado, preparando seres humanos competitivos, diseñando soluciones integrales a través de la innovación y la excelencia en el aprendizaje y desarrollo de destrezas cognitivas y pedagógicas en el área de la educación con capacitaciones académicas y continuas de alto nivel en todas las áreas del conocimiento dirigido a estudiantes, profesionales y público en general y también poniendo a disposición de la colectividad los siguientes servicios: seminarios, talleres, actividades educativas, emprendimientos, productividad, asesorías y consultorías profesionales, sus objetivos son: </w:t>
      </w:r>
    </w:p>
    <w:p w14:paraId="3E7D51B2" w14:textId="77777777" w:rsidR="0006336D" w:rsidRPr="002B00DC" w:rsidRDefault="0006336D" w:rsidP="0006336D">
      <w:pPr>
        <w:widowControl w:val="0"/>
        <w:tabs>
          <w:tab w:val="left" w:pos="325"/>
        </w:tabs>
        <w:autoSpaceDE w:val="0"/>
        <w:autoSpaceDN w:val="0"/>
        <w:spacing w:before="163"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 Brindar capacitación de calidad y calidez.</w:t>
      </w:r>
    </w:p>
    <w:p w14:paraId="68B3E065" w14:textId="77777777" w:rsidR="0006336D" w:rsidRPr="002B00DC" w:rsidRDefault="0006336D" w:rsidP="0006336D">
      <w:pPr>
        <w:widowControl w:val="0"/>
        <w:tabs>
          <w:tab w:val="left" w:pos="325"/>
        </w:tabs>
        <w:autoSpaceDE w:val="0"/>
        <w:autoSpaceDN w:val="0"/>
        <w:spacing w:before="163"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b) Contribuir de forma decisiva al desarrollo sustentable local, regional y nacional.</w:t>
      </w:r>
    </w:p>
    <w:p w14:paraId="57B46E83" w14:textId="77777777" w:rsidR="0006336D" w:rsidRPr="002B00DC" w:rsidRDefault="0006336D" w:rsidP="0006336D">
      <w:pPr>
        <w:widowControl w:val="0"/>
        <w:tabs>
          <w:tab w:val="left" w:pos="325"/>
        </w:tabs>
        <w:autoSpaceDE w:val="0"/>
        <w:autoSpaceDN w:val="0"/>
        <w:spacing w:before="163" w:after="0" w:line="276" w:lineRule="auto"/>
        <w:jc w:val="both"/>
        <w:rPr>
          <w:rFonts w:ascii="Bookman Old Style" w:hAnsi="Bookman Old Style" w:cs="Times New Roman"/>
          <w:sz w:val="24"/>
          <w:szCs w:val="24"/>
        </w:rPr>
      </w:pPr>
    </w:p>
    <w:p w14:paraId="4000800A" w14:textId="77777777" w:rsidR="0006336D" w:rsidRPr="002B00DC" w:rsidRDefault="0006336D" w:rsidP="0006336D">
      <w:pPr>
        <w:pStyle w:val="Ttulo2"/>
        <w:spacing w:line="276" w:lineRule="auto"/>
        <w:rPr>
          <w:rFonts w:ascii="Bookman Old Style" w:hAnsi="Bookman Old Style"/>
          <w:b/>
          <w:color w:val="000000" w:themeColor="text1"/>
          <w:sz w:val="24"/>
          <w:szCs w:val="24"/>
        </w:rPr>
      </w:pPr>
      <w:r w:rsidRPr="002B00DC">
        <w:rPr>
          <w:rFonts w:ascii="Bookman Old Style" w:hAnsi="Bookman Old Style"/>
          <w:b/>
          <w:color w:val="000000" w:themeColor="text1"/>
          <w:sz w:val="24"/>
          <w:szCs w:val="24"/>
        </w:rPr>
        <w:t>Misión:</w:t>
      </w:r>
    </w:p>
    <w:p w14:paraId="6E3CE169" w14:textId="77777777" w:rsidR="0006336D" w:rsidRPr="002B00DC" w:rsidRDefault="0006336D" w:rsidP="0006336D">
      <w:pPr>
        <w:pStyle w:val="Textoindependiente"/>
        <w:spacing w:before="15" w:line="276" w:lineRule="auto"/>
        <w:jc w:val="both"/>
        <w:rPr>
          <w:rFonts w:ascii="Bookman Old Style" w:eastAsiaTheme="minorHAnsi" w:hAnsi="Bookman Old Style" w:cstheme="minorBidi"/>
          <w:b/>
          <w:sz w:val="24"/>
          <w:szCs w:val="24"/>
          <w:lang w:val="es-ES_tradnl"/>
        </w:rPr>
      </w:pPr>
    </w:p>
    <w:p w14:paraId="30A07AEC" w14:textId="77777777" w:rsidR="0006336D" w:rsidRPr="002B00DC" w:rsidRDefault="0006336D" w:rsidP="0006336D">
      <w:pPr>
        <w:pStyle w:val="Textoindependiente"/>
        <w:spacing w:before="15" w:line="276" w:lineRule="auto"/>
        <w:jc w:val="both"/>
        <w:rPr>
          <w:rFonts w:ascii="Bookman Old Style" w:hAnsi="Bookman Old Style"/>
          <w:color w:val="000000" w:themeColor="text1"/>
          <w:sz w:val="24"/>
          <w:szCs w:val="24"/>
        </w:rPr>
      </w:pPr>
      <w:r w:rsidRPr="002B00DC">
        <w:rPr>
          <w:rFonts w:ascii="Bookman Old Style" w:hAnsi="Bookman Old Style"/>
          <w:color w:val="000000" w:themeColor="text1"/>
          <w:sz w:val="24"/>
          <w:szCs w:val="24"/>
        </w:rPr>
        <w:t>La Empresa Pública de la Universidad Estatal de Bolívar, es una institución encargada de ofertar bienes y servicios con el fin de satisfacer las necesidades en el ámbito académico, empresarial e industrial.</w:t>
      </w:r>
    </w:p>
    <w:p w14:paraId="17987A4A" w14:textId="77777777" w:rsidR="0006336D" w:rsidRPr="002B00DC" w:rsidRDefault="0006336D" w:rsidP="0006336D">
      <w:pPr>
        <w:pStyle w:val="Textoindependiente"/>
        <w:spacing w:before="15" w:line="276" w:lineRule="auto"/>
        <w:jc w:val="both"/>
        <w:rPr>
          <w:rFonts w:ascii="Bookman Old Style" w:hAnsi="Bookman Old Style"/>
          <w:color w:val="000000" w:themeColor="text1"/>
          <w:sz w:val="24"/>
          <w:szCs w:val="24"/>
        </w:rPr>
      </w:pPr>
    </w:p>
    <w:p w14:paraId="4F983875" w14:textId="77777777" w:rsidR="0006336D" w:rsidRPr="002B00DC" w:rsidRDefault="0006336D" w:rsidP="0006336D">
      <w:pPr>
        <w:pStyle w:val="Ttulo2"/>
        <w:spacing w:line="276" w:lineRule="auto"/>
        <w:rPr>
          <w:rFonts w:ascii="Bookman Old Style" w:hAnsi="Bookman Old Style"/>
          <w:b/>
          <w:color w:val="000000" w:themeColor="text1"/>
          <w:sz w:val="24"/>
          <w:szCs w:val="24"/>
        </w:rPr>
      </w:pPr>
      <w:r w:rsidRPr="002B00DC">
        <w:rPr>
          <w:rFonts w:ascii="Bookman Old Style" w:hAnsi="Bookman Old Style"/>
          <w:b/>
          <w:color w:val="000000" w:themeColor="text1"/>
          <w:sz w:val="24"/>
          <w:szCs w:val="24"/>
        </w:rPr>
        <w:lastRenderedPageBreak/>
        <w:t>Visión:</w:t>
      </w:r>
    </w:p>
    <w:p w14:paraId="1DBAB699" w14:textId="77777777" w:rsidR="0006336D" w:rsidRPr="002B00DC" w:rsidRDefault="0006336D" w:rsidP="0006336D">
      <w:pPr>
        <w:spacing w:line="276" w:lineRule="auto"/>
        <w:jc w:val="both"/>
        <w:rPr>
          <w:rFonts w:ascii="Bookman Old Style" w:hAnsi="Bookman Old Style"/>
          <w:sz w:val="24"/>
          <w:szCs w:val="24"/>
        </w:rPr>
      </w:pPr>
    </w:p>
    <w:p w14:paraId="1EFBDA1C" w14:textId="77777777" w:rsidR="0006336D" w:rsidRPr="002B00DC" w:rsidRDefault="0006336D" w:rsidP="0006336D">
      <w:pPr>
        <w:spacing w:line="276" w:lineRule="auto"/>
        <w:jc w:val="both"/>
        <w:rPr>
          <w:rFonts w:ascii="Bookman Old Style" w:hAnsi="Bookman Old Style"/>
          <w:sz w:val="24"/>
          <w:szCs w:val="24"/>
        </w:rPr>
      </w:pPr>
      <w:r w:rsidRPr="002B00DC">
        <w:rPr>
          <w:rFonts w:ascii="Bookman Old Style" w:hAnsi="Bookman Old Style"/>
          <w:sz w:val="24"/>
          <w:szCs w:val="24"/>
        </w:rPr>
        <w:t>La Empresa Pública de la Universidad Estatal de Bolívar, será una institución, generadora de conocimientos, producción y emprendimientos, basados en procesos de calidad.</w:t>
      </w:r>
    </w:p>
    <w:p w14:paraId="3EEB256F" w14:textId="77777777" w:rsidR="0006336D" w:rsidRPr="002B00DC" w:rsidRDefault="0006336D" w:rsidP="0006336D">
      <w:pPr>
        <w:pStyle w:val="Ttulo2"/>
        <w:spacing w:line="276" w:lineRule="auto"/>
        <w:rPr>
          <w:rFonts w:ascii="Bookman Old Style" w:hAnsi="Bookman Old Style"/>
          <w:b/>
          <w:color w:val="501549" w:themeColor="accent5" w:themeShade="80"/>
          <w:sz w:val="24"/>
          <w:szCs w:val="24"/>
        </w:rPr>
      </w:pPr>
      <w:r w:rsidRPr="002B00DC">
        <w:rPr>
          <w:rFonts w:ascii="Bookman Old Style" w:hAnsi="Bookman Old Style"/>
          <w:b/>
          <w:color w:val="501549" w:themeColor="accent5" w:themeShade="80"/>
          <w:sz w:val="24"/>
          <w:szCs w:val="24"/>
        </w:rPr>
        <w:t xml:space="preserve">Objetivos Estratégicos: </w:t>
      </w:r>
    </w:p>
    <w:p w14:paraId="5E07F52E" w14:textId="77777777" w:rsidR="0006336D" w:rsidRPr="002B00DC" w:rsidRDefault="0006336D" w:rsidP="0006336D">
      <w:pPr>
        <w:spacing w:line="276" w:lineRule="auto"/>
        <w:rPr>
          <w:rFonts w:ascii="Bookman Old Style" w:hAnsi="Bookman Old Style"/>
          <w:sz w:val="24"/>
          <w:szCs w:val="24"/>
        </w:rPr>
      </w:pPr>
    </w:p>
    <w:p w14:paraId="7255C817" w14:textId="77777777" w:rsidR="0006336D" w:rsidRPr="002B00DC" w:rsidRDefault="0006336D" w:rsidP="0006336D">
      <w:pPr>
        <w:pStyle w:val="Textoindependiente"/>
        <w:spacing w:before="15" w:line="276" w:lineRule="auto"/>
        <w:ind w:right="493"/>
        <w:jc w:val="both"/>
        <w:rPr>
          <w:rFonts w:ascii="Bookman Old Style" w:hAnsi="Bookman Old Style"/>
          <w:sz w:val="24"/>
          <w:szCs w:val="24"/>
        </w:rPr>
      </w:pPr>
      <w:r w:rsidRPr="002B00DC">
        <w:rPr>
          <w:rFonts w:ascii="Bookman Old Style" w:hAnsi="Bookman Old Style"/>
          <w:b/>
          <w:bCs/>
          <w:sz w:val="24"/>
          <w:szCs w:val="24"/>
        </w:rPr>
        <w:t>Objetivo Estratégico I.-</w:t>
      </w:r>
      <w:r w:rsidRPr="002B00DC">
        <w:rPr>
          <w:rFonts w:ascii="Bookman Old Style" w:hAnsi="Bookman Old Style"/>
          <w:sz w:val="24"/>
          <w:szCs w:val="24"/>
        </w:rPr>
        <w:t xml:space="preserve"> Ofrecer productos y servicios con alto grado de eficiencia, bajo la colaboración de profesionales calificados; generando deleite y satisfacción en el mercado nacional.</w:t>
      </w:r>
    </w:p>
    <w:p w14:paraId="5FEA0726" w14:textId="77777777" w:rsidR="0006336D" w:rsidRPr="002B00DC" w:rsidRDefault="0006336D" w:rsidP="0006336D">
      <w:pPr>
        <w:pStyle w:val="Textoindependiente"/>
        <w:spacing w:before="157" w:line="276" w:lineRule="auto"/>
        <w:ind w:right="493"/>
        <w:jc w:val="both"/>
        <w:rPr>
          <w:rFonts w:ascii="Bookman Old Style" w:hAnsi="Bookman Old Style"/>
          <w:sz w:val="24"/>
          <w:szCs w:val="24"/>
        </w:rPr>
      </w:pPr>
      <w:r w:rsidRPr="002B00DC">
        <w:rPr>
          <w:rFonts w:ascii="Bookman Old Style" w:hAnsi="Bookman Old Style"/>
          <w:b/>
          <w:bCs/>
          <w:sz w:val="24"/>
          <w:szCs w:val="24"/>
        </w:rPr>
        <w:t>Objetivo Estratégico II.-</w:t>
      </w:r>
      <w:r w:rsidRPr="002B00DC">
        <w:rPr>
          <w:rFonts w:ascii="Bookman Old Style" w:hAnsi="Bookman Old Style"/>
          <w:sz w:val="24"/>
          <w:szCs w:val="24"/>
        </w:rPr>
        <w:t xml:space="preserve"> Posicionar la marca UEB, mediante la aplicación de estrategias de marketing que involucren los ámbitos: empresariales, industriales y académicos.</w:t>
      </w:r>
    </w:p>
    <w:p w14:paraId="3021331E" w14:textId="77777777" w:rsidR="0006336D" w:rsidRPr="002B00DC" w:rsidRDefault="0006336D" w:rsidP="0006336D">
      <w:pPr>
        <w:pStyle w:val="Textoindependiente"/>
        <w:spacing w:before="157" w:line="276" w:lineRule="auto"/>
        <w:ind w:right="493"/>
        <w:jc w:val="both"/>
        <w:rPr>
          <w:rFonts w:ascii="Bookman Old Style" w:hAnsi="Bookman Old Style"/>
          <w:sz w:val="24"/>
          <w:szCs w:val="24"/>
        </w:rPr>
      </w:pPr>
      <w:r w:rsidRPr="002B00DC">
        <w:rPr>
          <w:rFonts w:ascii="Bookman Old Style" w:hAnsi="Bookman Old Style"/>
          <w:b/>
          <w:bCs/>
          <w:sz w:val="24"/>
          <w:szCs w:val="24"/>
        </w:rPr>
        <w:t>Objetivo Estratégico III.-</w:t>
      </w:r>
      <w:r w:rsidRPr="002B00DC">
        <w:rPr>
          <w:rFonts w:ascii="Bookman Old Style" w:hAnsi="Bookman Old Style"/>
          <w:sz w:val="24"/>
          <w:szCs w:val="24"/>
        </w:rPr>
        <w:t xml:space="preserve"> Fortalecer el crecimiento de la Empresa Pública PROSERVI-UEB-EP, mediante convenios de cooperación y alianzas estratégicas.</w:t>
      </w:r>
    </w:p>
    <w:p w14:paraId="04B2D879" w14:textId="77777777" w:rsidR="0006336D" w:rsidRPr="002B00DC" w:rsidRDefault="0006336D" w:rsidP="0006336D">
      <w:pPr>
        <w:pStyle w:val="Textoindependiente"/>
        <w:spacing w:before="157" w:line="276" w:lineRule="auto"/>
        <w:ind w:right="493"/>
        <w:jc w:val="both"/>
        <w:rPr>
          <w:rStyle w:val="TtuloCar"/>
          <w:rFonts w:ascii="Bookman Old Style" w:hAnsi="Bookman Old Style"/>
          <w:sz w:val="24"/>
          <w:szCs w:val="24"/>
        </w:rPr>
      </w:pPr>
      <w:r w:rsidRPr="002B00DC">
        <w:rPr>
          <w:rFonts w:ascii="Bookman Old Style" w:hAnsi="Bookman Old Style"/>
          <w:b/>
          <w:bCs/>
          <w:sz w:val="24"/>
          <w:szCs w:val="24"/>
        </w:rPr>
        <w:t>Objetivo Estratégico IV.-</w:t>
      </w:r>
      <w:r w:rsidRPr="002B00DC">
        <w:rPr>
          <w:rFonts w:ascii="Bookman Old Style" w:hAnsi="Bookman Old Style"/>
          <w:sz w:val="24"/>
          <w:szCs w:val="24"/>
        </w:rPr>
        <w:t xml:space="preserve"> Impulsar el desarrollo de la Empresa Pública PROSERVI-UEB-EP, en el ámbito empresarial, comercial y asociativo, mediante el desarrollo de una cultura organizacional de gestión y comercialización fortalecida.</w:t>
      </w:r>
    </w:p>
    <w:p w14:paraId="5C2753E0" w14:textId="77777777" w:rsidR="0006336D" w:rsidRPr="002B00DC" w:rsidRDefault="0006336D" w:rsidP="0006336D">
      <w:pPr>
        <w:pStyle w:val="Ttulo1"/>
        <w:spacing w:line="276" w:lineRule="auto"/>
        <w:rPr>
          <w:rStyle w:val="TtuloCar"/>
          <w:rFonts w:ascii="Bookman Old Style" w:hAnsi="Bookman Old Style"/>
          <w:b/>
          <w:color w:val="501549" w:themeColor="accent5" w:themeShade="80"/>
          <w:sz w:val="24"/>
          <w:szCs w:val="24"/>
        </w:rPr>
      </w:pPr>
      <w:r w:rsidRPr="002B00DC">
        <w:rPr>
          <w:rStyle w:val="TtuloCar"/>
          <w:rFonts w:ascii="Bookman Old Style" w:hAnsi="Bookman Old Style"/>
          <w:b/>
          <w:color w:val="501549" w:themeColor="accent5" w:themeShade="80"/>
          <w:sz w:val="24"/>
          <w:szCs w:val="24"/>
        </w:rPr>
        <w:t>Conformación de la Empresa Pública:</w:t>
      </w:r>
    </w:p>
    <w:p w14:paraId="6BC9A1DF" w14:textId="77777777" w:rsidR="0006336D" w:rsidRPr="002B00DC" w:rsidRDefault="0006336D" w:rsidP="0006336D">
      <w:pPr>
        <w:spacing w:line="276" w:lineRule="auto"/>
        <w:rPr>
          <w:rFonts w:ascii="Bookman Old Style" w:hAnsi="Bookman Old Style"/>
          <w:sz w:val="24"/>
          <w:szCs w:val="24"/>
          <w:lang w:val="es-ES"/>
        </w:rPr>
      </w:pPr>
    </w:p>
    <w:p w14:paraId="3153DEA0"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Directorio.</w:t>
      </w:r>
    </w:p>
    <w:p w14:paraId="79906847"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Gerencia General.</w:t>
      </w:r>
    </w:p>
    <w:p w14:paraId="33FD68ED"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Asesoría Jurídica.</w:t>
      </w:r>
    </w:p>
    <w:p w14:paraId="1BAF0CC3"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Dirección Administrativa.</w:t>
      </w:r>
    </w:p>
    <w:p w14:paraId="25896551"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 xml:space="preserve">Dirección Financiera. </w:t>
      </w:r>
    </w:p>
    <w:p w14:paraId="23008B0D"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Coordinación de Servicios de Educación Continua.</w:t>
      </w:r>
    </w:p>
    <w:p w14:paraId="66E33528" w14:textId="77777777" w:rsidR="0006336D" w:rsidRPr="002B00DC" w:rsidRDefault="0006336D" w:rsidP="0006336D">
      <w:pPr>
        <w:pStyle w:val="Sinespaciado"/>
        <w:numPr>
          <w:ilvl w:val="0"/>
          <w:numId w:val="17"/>
        </w:numPr>
        <w:spacing w:line="276" w:lineRule="auto"/>
        <w:rPr>
          <w:rFonts w:ascii="Bookman Old Style" w:hAnsi="Bookman Old Style"/>
          <w:sz w:val="24"/>
          <w:szCs w:val="24"/>
        </w:rPr>
      </w:pPr>
      <w:r w:rsidRPr="002B00DC">
        <w:rPr>
          <w:rFonts w:ascii="Bookman Old Style" w:hAnsi="Bookman Old Style"/>
          <w:sz w:val="24"/>
          <w:szCs w:val="24"/>
        </w:rPr>
        <w:t>Unidad de Producción y Proyectos.</w:t>
      </w:r>
      <w:r w:rsidRPr="002B00DC">
        <w:rPr>
          <w:rFonts w:ascii="Bookman Old Style" w:hAnsi="Bookman Old Style"/>
          <w:sz w:val="24"/>
          <w:szCs w:val="24"/>
        </w:rPr>
        <w:br/>
      </w:r>
    </w:p>
    <w:p w14:paraId="357B2BA7" w14:textId="77777777" w:rsidR="0006336D" w:rsidRPr="002B00DC" w:rsidRDefault="0006336D" w:rsidP="0006336D">
      <w:pPr>
        <w:pStyle w:val="Sinespaciado"/>
        <w:spacing w:line="276" w:lineRule="auto"/>
        <w:rPr>
          <w:rFonts w:ascii="Bookman Old Style" w:hAnsi="Bookman Old Style"/>
          <w:sz w:val="24"/>
          <w:szCs w:val="24"/>
        </w:rPr>
      </w:pPr>
    </w:p>
    <w:p w14:paraId="514683A1" w14:textId="77777777" w:rsidR="0006336D" w:rsidRPr="002B00DC" w:rsidRDefault="0006336D" w:rsidP="0006336D">
      <w:pPr>
        <w:pStyle w:val="Sinespaciado"/>
        <w:spacing w:line="276" w:lineRule="auto"/>
        <w:rPr>
          <w:rFonts w:ascii="Bookman Old Style" w:hAnsi="Bookman Old Style"/>
          <w:sz w:val="24"/>
          <w:szCs w:val="24"/>
        </w:rPr>
      </w:pPr>
    </w:p>
    <w:p w14:paraId="193488CA" w14:textId="77777777" w:rsidR="0006336D" w:rsidRPr="002B00DC" w:rsidRDefault="0006336D" w:rsidP="0006336D">
      <w:pPr>
        <w:pStyle w:val="Sinespaciado"/>
        <w:spacing w:line="276" w:lineRule="auto"/>
        <w:rPr>
          <w:rFonts w:ascii="Bookman Old Style" w:hAnsi="Bookman Old Style"/>
          <w:sz w:val="24"/>
          <w:szCs w:val="24"/>
        </w:rPr>
      </w:pPr>
    </w:p>
    <w:p w14:paraId="0F7063EF" w14:textId="77777777" w:rsidR="0006336D" w:rsidRPr="002B00DC" w:rsidRDefault="0006336D" w:rsidP="0006336D">
      <w:pPr>
        <w:pStyle w:val="Sinespaciado"/>
        <w:spacing w:line="276" w:lineRule="auto"/>
        <w:rPr>
          <w:rFonts w:ascii="Bookman Old Style" w:hAnsi="Bookman Old Style"/>
          <w:sz w:val="24"/>
          <w:szCs w:val="24"/>
        </w:rPr>
      </w:pPr>
    </w:p>
    <w:p w14:paraId="65B6844A" w14:textId="77777777" w:rsidR="0006336D" w:rsidRPr="002B00DC" w:rsidRDefault="0006336D" w:rsidP="0006336D">
      <w:pPr>
        <w:pStyle w:val="Sinespaciado"/>
        <w:spacing w:line="276" w:lineRule="auto"/>
        <w:rPr>
          <w:rFonts w:ascii="Bookman Old Style" w:hAnsi="Bookman Old Style"/>
          <w:sz w:val="24"/>
          <w:szCs w:val="24"/>
        </w:rPr>
      </w:pPr>
    </w:p>
    <w:p w14:paraId="25FDFB21" w14:textId="77777777" w:rsidR="0006336D" w:rsidRPr="002B00DC" w:rsidRDefault="0006336D" w:rsidP="0006336D">
      <w:pPr>
        <w:spacing w:line="276" w:lineRule="auto"/>
        <w:rPr>
          <w:rFonts w:ascii="Bookman Old Style" w:hAnsi="Bookman Old Style"/>
          <w:color w:val="0A2F41" w:themeColor="accent1" w:themeShade="80"/>
          <w:sz w:val="24"/>
          <w:szCs w:val="24"/>
        </w:rPr>
      </w:pPr>
    </w:p>
    <w:p w14:paraId="1B97D837" w14:textId="77777777" w:rsidR="0006336D" w:rsidRPr="002B00DC" w:rsidRDefault="0006336D" w:rsidP="0006336D">
      <w:pPr>
        <w:pStyle w:val="Prrafodelista"/>
        <w:spacing w:line="276" w:lineRule="auto"/>
        <w:jc w:val="center"/>
        <w:rPr>
          <w:rFonts w:ascii="Bookman Old Style" w:hAnsi="Bookman Old Style"/>
          <w:b/>
          <w:color w:val="0A2F41" w:themeColor="accent1" w:themeShade="80"/>
          <w:sz w:val="24"/>
          <w:szCs w:val="24"/>
        </w:rPr>
      </w:pPr>
      <w:r w:rsidRPr="002B00DC">
        <w:rPr>
          <w:rFonts w:ascii="Bookman Old Style" w:hAnsi="Bookman Old Style"/>
          <w:b/>
          <w:color w:val="0A2F41" w:themeColor="accent1" w:themeShade="80"/>
          <w:sz w:val="24"/>
          <w:szCs w:val="24"/>
        </w:rPr>
        <w:lastRenderedPageBreak/>
        <w:t>GESTIÓN REALIZADA POR LA GERENCIA GENERAL</w:t>
      </w:r>
    </w:p>
    <w:p w14:paraId="2B4E6470" w14:textId="77777777" w:rsidR="0006336D" w:rsidRPr="002B00DC" w:rsidRDefault="0006336D" w:rsidP="0006336D">
      <w:pPr>
        <w:spacing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En cuanto a mis funciones como Gerente General, administrativamente elaboré 424 memorandos, en los cuales, solicité, autoricé y dispuse, emitir certificación presupuestaria </w:t>
      </w:r>
      <w:r w:rsidRPr="002B00DC">
        <w:rPr>
          <w:rFonts w:ascii="Bookman Old Style" w:hAnsi="Bookman Old Style" w:cs="Arial"/>
          <w:color w:val="000000" w:themeColor="text1"/>
          <w:sz w:val="24"/>
          <w:szCs w:val="24"/>
          <w:lang w:val="es-MX"/>
        </w:rPr>
        <w:t xml:space="preserve">para todo el personal de la EMPRESA PÚBLICA DE PRODUCCIÓN Y SERVICIOS DE LA UNIVERSIDAD ESTATAL DE BOLÍVAR PROSERVI-UEB-EP, tanto ocasionales como civiles, nombramiento de libre designación y remoción incluido el personal y docentes laboran dentro del </w:t>
      </w:r>
      <w:r w:rsidRPr="002B00DC">
        <w:rPr>
          <w:rFonts w:ascii="Bookman Old Style" w:hAnsi="Bookman Old Style" w:cs="Arial"/>
          <w:sz w:val="24"/>
          <w:szCs w:val="24"/>
          <w:lang w:val="es-MX"/>
        </w:rPr>
        <w:t>Programa de Profesionalización.</w:t>
      </w:r>
    </w:p>
    <w:p w14:paraId="796FE7D6" w14:textId="77777777" w:rsidR="0006336D" w:rsidRPr="002B00DC" w:rsidRDefault="0006336D" w:rsidP="0006336D">
      <w:pPr>
        <w:spacing w:after="0" w:line="276" w:lineRule="auto"/>
        <w:jc w:val="both"/>
        <w:rPr>
          <w:rFonts w:ascii="Bookman Old Style" w:hAnsi="Bookman Old Style" w:cs="Times New Roman"/>
          <w:sz w:val="24"/>
          <w:szCs w:val="24"/>
        </w:rPr>
      </w:pPr>
    </w:p>
    <w:p w14:paraId="551E0410" w14:textId="77777777" w:rsidR="0006336D" w:rsidRPr="002B00DC" w:rsidRDefault="0006336D" w:rsidP="0006336D">
      <w:pPr>
        <w:spacing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Así como también, autorizaciones para iniciar los procesos y para realizar pagos diversos y </w:t>
      </w:r>
      <w:r w:rsidRPr="002B00DC">
        <w:rPr>
          <w:rFonts w:ascii="Bookman Old Style" w:hAnsi="Bookman Old Style" w:cs="Arial"/>
          <w:color w:val="000000" w:themeColor="text1"/>
          <w:sz w:val="24"/>
          <w:szCs w:val="24"/>
          <w:lang w:val="es-MX"/>
        </w:rPr>
        <w:t>solicitudes y autorizaciones para emisión de partidas presupuestarias dentro de los procesos de contratación pública, siendo estos:</w:t>
      </w:r>
    </w:p>
    <w:p w14:paraId="7B8EB572" w14:textId="77777777" w:rsidR="0006336D" w:rsidRPr="002B00DC" w:rsidRDefault="0006336D" w:rsidP="0006336D">
      <w:pPr>
        <w:pStyle w:val="Prrafodelista"/>
        <w:spacing w:after="0" w:line="276" w:lineRule="auto"/>
        <w:ind w:left="360"/>
        <w:jc w:val="both"/>
        <w:rPr>
          <w:rFonts w:ascii="Bookman Old Style" w:hAnsi="Bookman Old Style" w:cs="Arial"/>
          <w:color w:val="000000" w:themeColor="text1"/>
          <w:sz w:val="24"/>
          <w:szCs w:val="24"/>
          <w:lang w:val="es-MX"/>
        </w:rPr>
      </w:pPr>
    </w:p>
    <w:p w14:paraId="2CD3DC3D"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DOS CARPAS PEGABLES METÁLICAS PARA LA CARRERA DE TERAPIA FÍSICA DE LA FACULTAD DE CIENCIAS DE LA SALUD Y DEL SER HUMANO DE LA UNIVERSIDAD ESTATAL DE BOLÍVAR.</w:t>
      </w:r>
    </w:p>
    <w:p w14:paraId="56B4D385" w14:textId="77777777" w:rsidR="0006336D" w:rsidRPr="002B00DC" w:rsidRDefault="0006336D" w:rsidP="0006336D">
      <w:pPr>
        <w:pStyle w:val="Prrafodelista"/>
        <w:spacing w:line="276" w:lineRule="auto"/>
        <w:jc w:val="both"/>
        <w:rPr>
          <w:rFonts w:ascii="Bookman Old Style" w:hAnsi="Bookman Old Style"/>
          <w:b/>
          <w:sz w:val="24"/>
          <w:szCs w:val="24"/>
        </w:rPr>
      </w:pPr>
    </w:p>
    <w:p w14:paraId="72237A78"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DOS NEGATOSCOPIOS LED DE DOS CUERPOS PARA EL USO DE LOS DOCENTES Y ESTUDIANTES DE LA CARRERA DE TERAPIA FÍSICA DE LA UNIVERSIDAD ESTATAL DE BOLÍVAR.</w:t>
      </w:r>
    </w:p>
    <w:p w14:paraId="561E2FAD" w14:textId="77777777" w:rsidR="0006336D" w:rsidRPr="002B00DC" w:rsidRDefault="0006336D" w:rsidP="0006336D">
      <w:pPr>
        <w:pStyle w:val="Prrafodelista"/>
        <w:spacing w:line="276" w:lineRule="auto"/>
        <w:rPr>
          <w:rFonts w:ascii="Bookman Old Style" w:hAnsi="Bookman Old Style"/>
          <w:b/>
          <w:sz w:val="24"/>
          <w:szCs w:val="24"/>
        </w:rPr>
      </w:pPr>
    </w:p>
    <w:p w14:paraId="5F17D0D8"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TRES PROYECTORES PARA LA DIRECCIÓN DE POSGRADO Y EDUCACIÓN CONTINUA DE LA UNIVERSIDAD ESTATAL DE BOLÍVAR.</w:t>
      </w:r>
    </w:p>
    <w:p w14:paraId="2FB3D5DF" w14:textId="77777777" w:rsidR="0006336D" w:rsidRPr="002B00DC" w:rsidRDefault="0006336D" w:rsidP="0006336D">
      <w:pPr>
        <w:pStyle w:val="Prrafodelista"/>
        <w:spacing w:line="276" w:lineRule="auto"/>
        <w:rPr>
          <w:rFonts w:ascii="Bookman Old Style" w:hAnsi="Bookman Old Style"/>
          <w:b/>
          <w:sz w:val="24"/>
          <w:szCs w:val="24"/>
        </w:rPr>
      </w:pPr>
    </w:p>
    <w:p w14:paraId="212098F7"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SERVICIO EXTERNO DE PRUEBAS Y ANÁLISIS MÉDICOS, PARA EL LABORATORIO CLÍNICO DE LA UNIVERSIDAD ESTATAL DE BOLÍVAR.</w:t>
      </w:r>
    </w:p>
    <w:p w14:paraId="7A99041C" w14:textId="77777777" w:rsidR="0006336D" w:rsidRPr="002B00DC" w:rsidRDefault="0006336D" w:rsidP="0006336D">
      <w:pPr>
        <w:pStyle w:val="Prrafodelista"/>
        <w:spacing w:line="276" w:lineRule="auto"/>
        <w:rPr>
          <w:rFonts w:ascii="Bookman Old Style" w:hAnsi="Bookman Old Style"/>
          <w:b/>
          <w:sz w:val="24"/>
          <w:szCs w:val="24"/>
        </w:rPr>
      </w:pPr>
    </w:p>
    <w:p w14:paraId="5B3F91D8"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SELLOS PARA LA UNIDAD DE SECRETARÍA DE LA DIRECCIÓN DE POSGRADO Y EDUCACIÓN CONTINUA DE LA UNIVERSIDAD ESTATAL DE BOLÍVAR.</w:t>
      </w:r>
    </w:p>
    <w:p w14:paraId="30CAE60F" w14:textId="77777777" w:rsidR="0006336D" w:rsidRPr="002B00DC" w:rsidRDefault="0006336D" w:rsidP="0006336D">
      <w:pPr>
        <w:pStyle w:val="Prrafodelista"/>
        <w:spacing w:line="276" w:lineRule="auto"/>
        <w:rPr>
          <w:rFonts w:ascii="Bookman Old Style" w:hAnsi="Bookman Old Style"/>
          <w:b/>
          <w:sz w:val="24"/>
          <w:szCs w:val="24"/>
        </w:rPr>
      </w:pPr>
    </w:p>
    <w:p w14:paraId="72E89813"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TOGAS Y BIRRETES PARA LOS EVENTOS DE INCORPORACIÓN DE LOS ESTUDIANTES DE LA UEB, EN CUMPLIMIENTO DEL CONVENIO 010-UEB-2025-EP-UEB, ENTRE LA EMPRESA PÚBLICA Y LA UNIVERSIDAD ESTATAL DE BOLÍVAR.</w:t>
      </w:r>
    </w:p>
    <w:p w14:paraId="601F0DCE" w14:textId="77777777" w:rsidR="0006336D" w:rsidRPr="002B00DC" w:rsidRDefault="0006336D" w:rsidP="0006336D">
      <w:pPr>
        <w:pStyle w:val="Prrafodelista"/>
        <w:spacing w:line="276" w:lineRule="auto"/>
        <w:rPr>
          <w:rFonts w:ascii="Bookman Old Style" w:hAnsi="Bookman Old Style" w:cs="Times New Roman"/>
          <w:sz w:val="24"/>
          <w:szCs w:val="24"/>
        </w:rPr>
      </w:pPr>
    </w:p>
    <w:p w14:paraId="2261903F"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lastRenderedPageBreak/>
        <w:t>CONTRATACIÓN PARA LA ELABORACIÓN DE LA PUBLICIDAD PARA EL VI CONGRESO ACADÉMICO INTERNACIONAL DE LA UNIVERSIDAD ESTATAL DE BOLÍVAR.</w:t>
      </w:r>
    </w:p>
    <w:p w14:paraId="13E796C2" w14:textId="77777777" w:rsidR="0006336D" w:rsidRPr="002B00DC" w:rsidRDefault="0006336D" w:rsidP="0006336D">
      <w:pPr>
        <w:pStyle w:val="Prrafodelista"/>
        <w:spacing w:line="276" w:lineRule="auto"/>
        <w:rPr>
          <w:rFonts w:ascii="Bookman Old Style" w:hAnsi="Bookman Old Style"/>
          <w:b/>
          <w:sz w:val="24"/>
          <w:szCs w:val="24"/>
        </w:rPr>
      </w:pPr>
    </w:p>
    <w:p w14:paraId="368F4A19"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CONTRATACIÓN DE LA RENOVACIÓN DE LICENCIA DEL SERVICIO DE CORRECCIÓN SATELITAL VIA BANDA L RTX, PARA GNSS TRIMBLE DA2 CON SUSCRIPCIÓN DE 12 MESES, PRECISIÓN CENTIMÉTRICA.</w:t>
      </w:r>
    </w:p>
    <w:p w14:paraId="321A6EB5" w14:textId="77777777" w:rsidR="0006336D" w:rsidRPr="002B00DC" w:rsidRDefault="0006336D" w:rsidP="0006336D">
      <w:pPr>
        <w:pStyle w:val="Prrafodelista"/>
        <w:spacing w:line="276" w:lineRule="auto"/>
        <w:rPr>
          <w:rFonts w:ascii="Bookman Old Style" w:hAnsi="Bookman Old Style"/>
          <w:b/>
          <w:sz w:val="24"/>
          <w:szCs w:val="24"/>
        </w:rPr>
      </w:pPr>
    </w:p>
    <w:p w14:paraId="3B15F67D"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READECUACIÓN Y SERVICIO DE PINTURA DEL SALÓN PRINCIPAL DEL CENTRO DE EVENTOS NACIONALES E INTERNACIONALES CENI DE LA UNIVERSIDAD ESTATAL DE BOLÍVAR.</w:t>
      </w:r>
    </w:p>
    <w:p w14:paraId="549DDFFE" w14:textId="77777777" w:rsidR="0006336D" w:rsidRPr="002B00DC" w:rsidRDefault="0006336D" w:rsidP="0006336D">
      <w:pPr>
        <w:pStyle w:val="Prrafodelista"/>
        <w:spacing w:line="276" w:lineRule="auto"/>
        <w:rPr>
          <w:rFonts w:ascii="Bookman Old Style" w:hAnsi="Bookman Old Style"/>
          <w:b/>
          <w:sz w:val="24"/>
          <w:szCs w:val="24"/>
        </w:rPr>
      </w:pPr>
    </w:p>
    <w:p w14:paraId="47A6F129"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PASAJE AÉREO PARA AUXILIAR DOCENTE, EN REPRESENTACIÓN DE LA UNIVERSIDAD ESTATAL DE BOLÍVAR PARA PARTICIPAR DEL SEMINARIO DE TRABAJO EN EL MARCO DEL PROYECTO “DESARROLLO DE LA RED LATINOAMERICANA DE APOYO A FAMILIAS Y MENORES”, A DESARROLLARSE EN LA UNIVERSIDAD DE SEVILLA-ESPAÑA.</w:t>
      </w:r>
    </w:p>
    <w:p w14:paraId="6A7E7C39" w14:textId="77777777" w:rsidR="0006336D" w:rsidRPr="002B00DC" w:rsidRDefault="0006336D" w:rsidP="0006336D">
      <w:pPr>
        <w:pStyle w:val="Prrafodelista"/>
        <w:spacing w:line="276" w:lineRule="auto"/>
        <w:rPr>
          <w:rFonts w:ascii="Bookman Old Style" w:hAnsi="Bookman Old Style"/>
          <w:b/>
          <w:sz w:val="24"/>
          <w:szCs w:val="24"/>
        </w:rPr>
      </w:pPr>
    </w:p>
    <w:p w14:paraId="117077BE"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CONFECCIÓN DE ESTOLAS PARA LA LOGÍSTICA DE LOS EVENTOS DE INCORPORACIÓN DE LOS ESTUDIANTES DE LA UEB, EN CUMPLIMIENTO DEL CONVENIO 010-UEB-2025-EP-UEB, ENTRE LA EMPRESA PÚBLICA Y LA UNIVERSIDAD ESTATAL DE BOLÍVAR.</w:t>
      </w:r>
    </w:p>
    <w:p w14:paraId="22AE701E" w14:textId="77777777" w:rsidR="0006336D" w:rsidRPr="002B00DC" w:rsidRDefault="0006336D" w:rsidP="0006336D">
      <w:pPr>
        <w:pStyle w:val="Prrafodelista"/>
        <w:spacing w:line="276" w:lineRule="auto"/>
        <w:rPr>
          <w:rFonts w:ascii="Bookman Old Style" w:hAnsi="Bookman Old Style"/>
          <w:b/>
          <w:sz w:val="24"/>
          <w:szCs w:val="24"/>
        </w:rPr>
      </w:pPr>
    </w:p>
    <w:p w14:paraId="190FFC4D"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PORTATITULOS PARA LOS EVENTOS DE INCORPORACIÓN DE LOS ESTUDIANTES DE LA UEB, EN CUMPLIMIENTO DEL CONVENIO 010-UEB-2025-EP-UEB, ENTRE LA EMPRESA PÚBLICA Y LA UNIVERSIDAD ESTATAL DE BOLÍVAR.</w:t>
      </w:r>
    </w:p>
    <w:p w14:paraId="154EE1CE" w14:textId="77777777" w:rsidR="0006336D" w:rsidRPr="002B00DC" w:rsidRDefault="0006336D" w:rsidP="0006336D">
      <w:pPr>
        <w:pStyle w:val="Prrafodelista"/>
        <w:spacing w:line="276" w:lineRule="auto"/>
        <w:rPr>
          <w:rFonts w:ascii="Bookman Old Style" w:hAnsi="Bookman Old Style"/>
          <w:b/>
          <w:sz w:val="24"/>
          <w:szCs w:val="24"/>
        </w:rPr>
      </w:pPr>
    </w:p>
    <w:p w14:paraId="0E39486C"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CONTRATACIÓN DEL SERVICIO DE ELABORACIÓN DE MATERIALES IMPRESOS Y SOUVENIRS PARA LA PROMOCIÓN Y DIFUSIÓN DE LA IMAGEN INSTITUCIONAL DE LOS EVENTOS CIENTÍFICOS ORGANIZADOS POR EL VICERRECTORADO Y LA DIRECCIÓN DE INVESTIGACIÓN Y VINCULACIÓN DE LA UNIVERSIDAD ESTATAL DE BOLÍVAR.</w:t>
      </w:r>
    </w:p>
    <w:p w14:paraId="469C0DA2" w14:textId="77777777" w:rsidR="0006336D" w:rsidRPr="002B00DC" w:rsidRDefault="0006336D" w:rsidP="0006336D">
      <w:pPr>
        <w:pStyle w:val="Prrafodelista"/>
        <w:spacing w:line="276" w:lineRule="auto"/>
        <w:rPr>
          <w:rFonts w:ascii="Bookman Old Style" w:hAnsi="Bookman Old Style" w:cs="Times New Roman"/>
          <w:sz w:val="24"/>
          <w:szCs w:val="24"/>
        </w:rPr>
      </w:pPr>
    </w:p>
    <w:p w14:paraId="6BC3D4BE"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 xml:space="preserve">MANTENIMIENTO PREVENTIVO Y CORRECTIVO DE COPIADORA MP RICOH C5503, PARA LA DIRECCIÓN FINANCIERA DE LA </w:t>
      </w:r>
      <w:r w:rsidRPr="002B00DC">
        <w:rPr>
          <w:rFonts w:ascii="Bookman Old Style" w:hAnsi="Bookman Old Style" w:cs="Times New Roman"/>
          <w:sz w:val="24"/>
          <w:szCs w:val="24"/>
        </w:rPr>
        <w:lastRenderedPageBreak/>
        <w:t>EMPRESA PÚBLICA DE PRODUCCIÓN Y DE SERVICIOS PROSERVI-UEB-EP.</w:t>
      </w:r>
    </w:p>
    <w:p w14:paraId="52C57582" w14:textId="77777777" w:rsidR="0006336D" w:rsidRPr="002B00DC" w:rsidRDefault="0006336D" w:rsidP="0006336D">
      <w:pPr>
        <w:pStyle w:val="Prrafodelista"/>
        <w:spacing w:line="276" w:lineRule="auto"/>
        <w:rPr>
          <w:rFonts w:ascii="Bookman Old Style" w:hAnsi="Bookman Old Style"/>
          <w:b/>
          <w:sz w:val="24"/>
          <w:szCs w:val="24"/>
        </w:rPr>
      </w:pPr>
    </w:p>
    <w:p w14:paraId="7C39D90F"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SUMINISTROS DE IMPRESIÓN, DISCO DURO Y UPS PARA LA DIRECCIÓN FINANCIERA DE LA EMPRESA PÚBLICA DE PRODUCCIÓN Y DE SERVICIOS PROSERVI-UEB-EP.</w:t>
      </w:r>
    </w:p>
    <w:p w14:paraId="524916AC" w14:textId="77777777" w:rsidR="0006336D" w:rsidRPr="002B00DC" w:rsidRDefault="0006336D" w:rsidP="0006336D">
      <w:pPr>
        <w:pStyle w:val="Prrafodelista"/>
        <w:spacing w:line="276" w:lineRule="auto"/>
        <w:rPr>
          <w:rFonts w:ascii="Bookman Old Style" w:hAnsi="Bookman Old Style" w:cs="Times New Roman"/>
          <w:sz w:val="24"/>
          <w:szCs w:val="24"/>
        </w:rPr>
      </w:pPr>
    </w:p>
    <w:p w14:paraId="58F7B8FF"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SERVICIO EXTERNO DE PRUEBAS Y ANÁLISIS MÉDICOS, PARA EL LABORATORIO CLÍNICO DE LA UNIVERSIDAD ESTATAL DE BOLÍVAR.</w:t>
      </w:r>
    </w:p>
    <w:p w14:paraId="3280F9C9" w14:textId="77777777" w:rsidR="0006336D" w:rsidRPr="002B00DC" w:rsidRDefault="0006336D" w:rsidP="0006336D">
      <w:pPr>
        <w:pStyle w:val="Prrafodelista"/>
        <w:spacing w:line="276" w:lineRule="auto"/>
        <w:rPr>
          <w:rFonts w:ascii="Bookman Old Style" w:hAnsi="Bookman Old Style"/>
          <w:b/>
          <w:sz w:val="24"/>
          <w:szCs w:val="24"/>
        </w:rPr>
      </w:pPr>
    </w:p>
    <w:p w14:paraId="18FB641F"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CONTRATACIÓN DEL SERVICIO EDITORIAL PARA LOS ARTÍCULOS PRESENTADOS COMO PONENCIAS EN EL XII CONGRESO INTERNACIONAL CIENCIA, TECNOLOGÍA, INNOVACIÓN Y EMPRENDIMIENTO (XII CTIE) Y EL III CONGRESO INTERNACIONAL DE VINCULACIÓN CON LA SOCIEDAD (III CIVS) DE LA UNIVERSIDAD ESTATAL DE BOLÍVAR.</w:t>
      </w:r>
    </w:p>
    <w:p w14:paraId="7F3CB367" w14:textId="77777777" w:rsidR="0006336D" w:rsidRPr="002B00DC" w:rsidRDefault="0006336D" w:rsidP="0006336D">
      <w:pPr>
        <w:pStyle w:val="Prrafodelista"/>
        <w:spacing w:line="276" w:lineRule="auto"/>
        <w:rPr>
          <w:rFonts w:ascii="Bookman Old Style" w:hAnsi="Bookman Old Style" w:cs="Times New Roman"/>
          <w:sz w:val="24"/>
          <w:szCs w:val="24"/>
        </w:rPr>
      </w:pPr>
    </w:p>
    <w:p w14:paraId="56BB74D2"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UN SCANER PARA LA DIRECCIÓN DE POSGRADO Y EDUCACIÓN CONTINUA DE LA UNIVERSIDAD ESTATAL DE BOLÍVAR.</w:t>
      </w:r>
    </w:p>
    <w:p w14:paraId="707D869C" w14:textId="77777777" w:rsidR="0006336D" w:rsidRPr="002B00DC" w:rsidRDefault="0006336D" w:rsidP="0006336D">
      <w:pPr>
        <w:pStyle w:val="Prrafodelista"/>
        <w:spacing w:line="276" w:lineRule="auto"/>
        <w:rPr>
          <w:rFonts w:ascii="Bookman Old Style" w:hAnsi="Bookman Old Style"/>
          <w:b/>
          <w:sz w:val="24"/>
          <w:szCs w:val="24"/>
        </w:rPr>
      </w:pPr>
    </w:p>
    <w:p w14:paraId="1AA20536"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ADQUISICIÓN DE SUMINISTROS DE OFICINA E IMPRESIÓN PARA EL PERSONAL DE LA EMPRESA PÚBLICA DE PRODUCCIÓN Y DE SERVICIOS PROSERVI-UEB-EP.</w:t>
      </w:r>
    </w:p>
    <w:p w14:paraId="54AEA9E1" w14:textId="77777777" w:rsidR="0006336D" w:rsidRPr="002B00DC" w:rsidRDefault="0006336D" w:rsidP="0006336D">
      <w:pPr>
        <w:pStyle w:val="Prrafodelista"/>
        <w:spacing w:line="276" w:lineRule="auto"/>
        <w:rPr>
          <w:rFonts w:ascii="Bookman Old Style" w:hAnsi="Bookman Old Style"/>
          <w:b/>
          <w:sz w:val="24"/>
          <w:szCs w:val="24"/>
        </w:rPr>
      </w:pPr>
    </w:p>
    <w:p w14:paraId="4BB7FE98" w14:textId="77777777" w:rsidR="0006336D" w:rsidRPr="002B00DC" w:rsidRDefault="0006336D" w:rsidP="0006336D">
      <w:pPr>
        <w:pStyle w:val="Prrafodelista"/>
        <w:numPr>
          <w:ilvl w:val="0"/>
          <w:numId w:val="32"/>
        </w:numPr>
        <w:spacing w:line="276" w:lineRule="auto"/>
        <w:jc w:val="both"/>
        <w:rPr>
          <w:rFonts w:ascii="Bookman Old Style" w:hAnsi="Bookman Old Style"/>
          <w:b/>
          <w:sz w:val="24"/>
          <w:szCs w:val="24"/>
        </w:rPr>
      </w:pPr>
      <w:r w:rsidRPr="002B00DC">
        <w:rPr>
          <w:rFonts w:ascii="Bookman Old Style" w:hAnsi="Bookman Old Style" w:cs="Times New Roman"/>
          <w:sz w:val="24"/>
          <w:szCs w:val="24"/>
        </w:rPr>
        <w:t>CONTRATACIÓN DE UNA EDITORIAL PARA EL VI CONGRESO ACADÉMICO INTERNACIONAL DE LA UNIVERSIDAD ESTATAL DE BOLÍVAR.</w:t>
      </w:r>
    </w:p>
    <w:p w14:paraId="6CAEEF99" w14:textId="77777777" w:rsidR="0006336D" w:rsidRPr="002B00DC" w:rsidRDefault="0006336D" w:rsidP="0006336D">
      <w:pPr>
        <w:spacing w:line="276" w:lineRule="auto"/>
        <w:jc w:val="both"/>
        <w:rPr>
          <w:rFonts w:ascii="Bookman Old Style" w:hAnsi="Bookman Old Style"/>
          <w:b/>
          <w:color w:val="000000" w:themeColor="text1"/>
          <w:sz w:val="24"/>
          <w:szCs w:val="24"/>
        </w:rPr>
      </w:pPr>
      <w:r w:rsidRPr="002B00DC">
        <w:rPr>
          <w:rFonts w:ascii="Bookman Old Style" w:hAnsi="Bookman Old Style"/>
          <w:b/>
          <w:color w:val="000000" w:themeColor="text1"/>
          <w:sz w:val="24"/>
          <w:szCs w:val="24"/>
        </w:rPr>
        <w:t>GESTIÓN REALIZADA CON LA UNIVERSIDAD ESTATAL DE BOLÍVAR</w:t>
      </w:r>
    </w:p>
    <w:p w14:paraId="0E2AAD62" w14:textId="77777777" w:rsidR="0006336D" w:rsidRPr="002B00DC" w:rsidRDefault="0006336D" w:rsidP="0006336D">
      <w:pPr>
        <w:spacing w:line="276" w:lineRule="auto"/>
        <w:jc w:val="both"/>
        <w:rPr>
          <w:rFonts w:ascii="Bookman Old Style" w:hAnsi="Bookman Old Style"/>
          <w:sz w:val="24"/>
          <w:szCs w:val="24"/>
        </w:rPr>
      </w:pPr>
      <w:r w:rsidRPr="002B00DC">
        <w:rPr>
          <w:rFonts w:ascii="Bookman Old Style" w:hAnsi="Bookman Old Style"/>
          <w:sz w:val="24"/>
          <w:szCs w:val="24"/>
        </w:rPr>
        <w:t>Es importante mencionar, que en el Estatuto de Funcionamiento de la EMPRESA PÚBLICA PROSERVI-UEB-EP, en sus Artículos 4 y 5, señalan que es objeto de la EP-UEB, la administración y la gestión logística, operativa y comercial de los servicios, la consultoría especializada y los productos de proyectos de investigación, las adquisiciones, la ejecución de obras y la prestación de servicios, la administración de los bienes muebles e inmuebles y las diferentes operaciones comerciales y de negocios que supongan una relación y vinculación de base comercial con entes externos a la Universidad y con la Universidad, que le sean encargados por disposición administrativa del Rector, según se determina en el presente Estatuto.</w:t>
      </w:r>
    </w:p>
    <w:p w14:paraId="164A3231" w14:textId="77777777" w:rsidR="0006336D" w:rsidRPr="002B00DC" w:rsidRDefault="0006336D" w:rsidP="0006336D">
      <w:pPr>
        <w:spacing w:line="276" w:lineRule="auto"/>
        <w:jc w:val="both"/>
        <w:rPr>
          <w:rFonts w:ascii="Bookman Old Style" w:hAnsi="Bookman Old Style"/>
          <w:sz w:val="24"/>
          <w:szCs w:val="24"/>
        </w:rPr>
      </w:pPr>
      <w:r w:rsidRPr="002B00DC">
        <w:rPr>
          <w:rFonts w:ascii="Bookman Old Style" w:hAnsi="Bookman Old Style"/>
          <w:sz w:val="24"/>
          <w:szCs w:val="24"/>
        </w:rPr>
        <w:lastRenderedPageBreak/>
        <w:t>Así como también, conformarse como un ente articulador de la relación permanente de la Universidad de Estatal de Bolívar con el entorno local y regional, generando un proceso de retroalimentación con los procesos de docencia e investigación, a través de procedimientos regulados y predecibles, en el marco de una oferta permanente de servicios que aporten a la investigación, al desarrollo y la transferencia de tecnología, en una relación productiva recíproca, eﬁciente y eﬁcaz, acorde a la misión y visión de la Universidad.</w:t>
      </w:r>
    </w:p>
    <w:p w14:paraId="37742E02" w14:textId="77777777" w:rsidR="0006336D" w:rsidRPr="002B00DC" w:rsidRDefault="0006336D" w:rsidP="0006336D">
      <w:pPr>
        <w:spacing w:after="0" w:line="276" w:lineRule="auto"/>
        <w:jc w:val="both"/>
        <w:rPr>
          <w:rFonts w:ascii="Bookman Old Style" w:hAnsi="Bookman Old Style" w:cstheme="minorHAnsi"/>
          <w:sz w:val="24"/>
          <w:szCs w:val="24"/>
        </w:rPr>
      </w:pPr>
    </w:p>
    <w:p w14:paraId="7F15E302" w14:textId="77777777" w:rsidR="0006336D" w:rsidRPr="002B00DC" w:rsidRDefault="0006336D" w:rsidP="0006336D">
      <w:pPr>
        <w:spacing w:after="0" w:line="276" w:lineRule="auto"/>
        <w:jc w:val="both"/>
        <w:rPr>
          <w:rFonts w:ascii="Bookman Old Style" w:hAnsi="Bookman Old Style"/>
          <w:b/>
          <w:sz w:val="24"/>
          <w:szCs w:val="24"/>
        </w:rPr>
      </w:pPr>
      <w:r w:rsidRPr="002B00DC">
        <w:rPr>
          <w:rFonts w:ascii="Bookman Old Style" w:hAnsi="Bookman Old Style"/>
          <w:b/>
          <w:sz w:val="24"/>
          <w:szCs w:val="24"/>
        </w:rPr>
        <w:t>COOPERACIÓN CON LAS DISTINTAS FACULTADES DE LA UNIVERSIDAD ESTATAL DE BOLÍVAR</w:t>
      </w:r>
    </w:p>
    <w:p w14:paraId="05B2AD3B" w14:textId="77777777" w:rsidR="0006336D" w:rsidRPr="002B00DC" w:rsidRDefault="0006336D" w:rsidP="0006336D">
      <w:pPr>
        <w:spacing w:after="0" w:line="276" w:lineRule="auto"/>
        <w:jc w:val="both"/>
        <w:rPr>
          <w:rFonts w:ascii="Bookman Old Style" w:hAnsi="Bookman Old Style" w:cstheme="minorHAnsi"/>
          <w:b/>
          <w:sz w:val="24"/>
          <w:szCs w:val="24"/>
        </w:rPr>
      </w:pPr>
    </w:p>
    <w:p w14:paraId="32AC5A52" w14:textId="77777777" w:rsidR="0006336D" w:rsidRPr="002B00DC" w:rsidRDefault="0006336D" w:rsidP="0006336D">
      <w:pPr>
        <w:spacing w:line="276" w:lineRule="auto"/>
        <w:jc w:val="both"/>
        <w:rPr>
          <w:rFonts w:ascii="Bookman Old Style" w:hAnsi="Bookman Old Style"/>
          <w:sz w:val="24"/>
          <w:szCs w:val="24"/>
        </w:rPr>
      </w:pPr>
      <w:r w:rsidRPr="002B00DC">
        <w:rPr>
          <w:rFonts w:ascii="Bookman Old Style" w:hAnsi="Bookman Old Style"/>
          <w:sz w:val="24"/>
          <w:szCs w:val="24"/>
          <w:lang w:val="es-MX"/>
        </w:rPr>
        <w:t xml:space="preserve">La PROSERVI-UEB-EP, a </w:t>
      </w:r>
      <w:r w:rsidRPr="002B00DC">
        <w:rPr>
          <w:rFonts w:ascii="Bookman Old Style" w:hAnsi="Bookman Old Style"/>
          <w:sz w:val="24"/>
          <w:szCs w:val="24"/>
        </w:rPr>
        <w:t>mantenido una labor vinculada con las distintas Facultades de la Universidad Estatal de Bolívar, desde el año 2021, en la firma de convenios, los cuales, tenían como objeto la ejecución de cursos, seminarios, talleres, que permitían generar recursos económicos propios, para invertir en la adquisición de bienes, obras y servicios que requerían las distintas facultades, previa autorización de la Máxima Autoridad, así como también, la firma de convenios con Operadoras Académicas, previa concesión de Aval otorgado por la Universidad Estatal de Bolívar, realzando la cooperación interinstitucional.</w:t>
      </w:r>
    </w:p>
    <w:p w14:paraId="1911C3DF" w14:textId="77777777" w:rsidR="0006336D" w:rsidRPr="002B00DC" w:rsidRDefault="0006336D" w:rsidP="0006336D">
      <w:pPr>
        <w:spacing w:line="276" w:lineRule="auto"/>
        <w:jc w:val="both"/>
        <w:rPr>
          <w:rFonts w:ascii="Bookman Old Style" w:hAnsi="Bookman Old Style"/>
          <w:sz w:val="24"/>
          <w:szCs w:val="24"/>
        </w:rPr>
      </w:pPr>
      <w:r w:rsidRPr="002B00DC">
        <w:rPr>
          <w:rFonts w:ascii="Bookman Old Style" w:hAnsi="Bookman Old Style"/>
          <w:sz w:val="24"/>
          <w:szCs w:val="24"/>
        </w:rPr>
        <w:t xml:space="preserve">A través de estos convenios, se logró la adquisición y entrega a bodega de la Universidad Estatal de Bolívar de los siguientes bienes, mediante Acta Nro. AERTB-062-2025 de fecha 24 de Septiembre del 2025, se entregó en base al </w:t>
      </w:r>
      <w:r w:rsidRPr="002B00DC">
        <w:rPr>
          <w:rFonts w:ascii="Bookman Old Style" w:hAnsi="Bookman Old Style" w:cs="Times New Roman"/>
          <w:sz w:val="24"/>
          <w:szCs w:val="24"/>
        </w:rPr>
        <w:t xml:space="preserve">Convenio Marco de Cooperación, Coordinación y Desarrollo de Programas de Educación Continua, Eventos Culturales, Proyectos de Investigación, Proyectos de Vinculación, Proyectos y Producción Científica, Actividades Académicas y Desarrollo Profesional entre la Universidad </w:t>
      </w:r>
      <w:r w:rsidRPr="002B00DC">
        <w:rPr>
          <w:rFonts w:ascii="Bookman Old Style" w:hAnsi="Bookman Old Style" w:cs="Times New Roman"/>
          <w:sz w:val="24"/>
          <w:szCs w:val="24"/>
          <w:lang w:val="es-MX"/>
        </w:rPr>
        <w:t xml:space="preserve">Universidad Estatal de Bolívar  y la Empresa Pública de Producción y de Servicios de la Universidad Estatal de Bolívar PROSERVI-UEB-EP y  </w:t>
      </w:r>
      <w:r w:rsidRPr="002B00DC">
        <w:rPr>
          <w:rFonts w:ascii="Bookman Old Style" w:hAnsi="Bookman Old Style" w:cs="Times New Roman"/>
          <w:color w:val="0D0D0D" w:themeColor="text1" w:themeTint="F2"/>
          <w:sz w:val="24"/>
          <w:szCs w:val="24"/>
        </w:rPr>
        <w:t xml:space="preserve">el Convenio Específico </w:t>
      </w:r>
      <w:r w:rsidRPr="002B00DC">
        <w:rPr>
          <w:rFonts w:ascii="Bookman Old Style" w:hAnsi="Bookman Old Style"/>
          <w:sz w:val="24"/>
          <w:szCs w:val="24"/>
        </w:rPr>
        <w:t>Nro. 006-PEC-2025-EP-UEB</w:t>
      </w:r>
      <w:r w:rsidRPr="002B00DC">
        <w:rPr>
          <w:rFonts w:ascii="Bookman Old Style" w:hAnsi="Bookman Old Style" w:cs="Times New Roman"/>
          <w:color w:val="0D0D0D" w:themeColor="text1" w:themeTint="F2"/>
          <w:sz w:val="24"/>
          <w:szCs w:val="24"/>
        </w:rPr>
        <w:t xml:space="preserve">, entre la Empresa Pública de Producción y de Servicios PROSERVI-UEB-EP a través de su Gerente General el Lic. Maximiliano Gallmeier Jaramillo y la Universidad Estatal de Bolívar a través </w:t>
      </w:r>
      <w:r w:rsidRPr="002B00DC">
        <w:rPr>
          <w:rFonts w:ascii="Bookman Old Style" w:hAnsi="Bookman Old Style"/>
          <w:sz w:val="24"/>
          <w:szCs w:val="24"/>
        </w:rPr>
        <w:t>del Departamento de Posgrado y Educación Continua</w:t>
      </w:r>
      <w:r w:rsidRPr="002B00DC">
        <w:rPr>
          <w:rFonts w:ascii="Bookman Old Style" w:hAnsi="Bookman Old Style" w:cs="Times New Roman"/>
          <w:color w:val="0D0D0D" w:themeColor="text1" w:themeTint="F2"/>
          <w:sz w:val="24"/>
          <w:szCs w:val="24"/>
        </w:rPr>
        <w:t xml:space="preserve">, con el objetivo de ejecutar el </w:t>
      </w:r>
      <w:r w:rsidRPr="002B00DC">
        <w:rPr>
          <w:rFonts w:ascii="Bookman Old Style" w:hAnsi="Bookman Old Style"/>
          <w:sz w:val="24"/>
          <w:szCs w:val="24"/>
        </w:rPr>
        <w:t>VI CONGRESO INTERNACIONAL DE POSGRADO Y EDUCACIÓN CONTINUA, DENOMINADO “LA CIENCIA CON ENFOQUE SOCIAL</w:t>
      </w:r>
      <w:r w:rsidRPr="002B00DC">
        <w:rPr>
          <w:rFonts w:ascii="Bookman Old Style" w:hAnsi="Bookman Old Style" w:cs="Times New Roman"/>
          <w:color w:val="0D0D0D" w:themeColor="text1" w:themeTint="F2"/>
          <w:sz w:val="24"/>
          <w:szCs w:val="24"/>
        </w:rPr>
        <w:t xml:space="preserve">, el siguiente </w:t>
      </w:r>
      <w:r w:rsidRPr="002B00DC">
        <w:rPr>
          <w:rFonts w:ascii="Bookman Old Style" w:hAnsi="Bookman Old Style" w:cs="Times New Roman"/>
          <w:color w:val="000000" w:themeColor="text1"/>
          <w:sz w:val="24"/>
          <w:szCs w:val="24"/>
          <w:lang w:val="es-ES_tradnl"/>
        </w:rPr>
        <w:t>equipo Tecnológico</w:t>
      </w:r>
      <w:r w:rsidRPr="002B00DC">
        <w:rPr>
          <w:rFonts w:ascii="Bookman Old Style" w:hAnsi="Bookman Old Style" w:cs="Times New Roman"/>
          <w:color w:val="000000" w:themeColor="text1"/>
          <w:sz w:val="24"/>
          <w:szCs w:val="24"/>
        </w:rPr>
        <w:t>:</w:t>
      </w:r>
    </w:p>
    <w:tbl>
      <w:tblPr>
        <w:tblStyle w:val="Tablaconcuadrcula"/>
        <w:tblW w:w="8505" w:type="dxa"/>
        <w:tblInd w:w="-5" w:type="dxa"/>
        <w:tblLayout w:type="fixed"/>
        <w:tblLook w:val="04A0" w:firstRow="1" w:lastRow="0" w:firstColumn="1" w:lastColumn="0" w:noHBand="0" w:noVBand="1"/>
      </w:tblPr>
      <w:tblGrid>
        <w:gridCol w:w="709"/>
        <w:gridCol w:w="1559"/>
        <w:gridCol w:w="1416"/>
        <w:gridCol w:w="1208"/>
        <w:gridCol w:w="1204"/>
        <w:gridCol w:w="1275"/>
        <w:gridCol w:w="1134"/>
      </w:tblGrid>
      <w:tr w:rsidR="0006336D" w:rsidRPr="002B00DC" w14:paraId="747A38AA" w14:textId="77777777" w:rsidTr="002B00DC">
        <w:trPr>
          <w:trHeight w:val="217"/>
        </w:trPr>
        <w:tc>
          <w:tcPr>
            <w:tcW w:w="709" w:type="dxa"/>
            <w:shd w:val="clear" w:color="auto" w:fill="F2F2F2" w:themeFill="background1" w:themeFillShade="F2"/>
            <w:vAlign w:val="center"/>
          </w:tcPr>
          <w:p w14:paraId="599411CF"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lastRenderedPageBreak/>
              <w:t>No.</w:t>
            </w:r>
          </w:p>
        </w:tc>
        <w:tc>
          <w:tcPr>
            <w:tcW w:w="1559" w:type="dxa"/>
            <w:shd w:val="clear" w:color="auto" w:fill="F2F2F2" w:themeFill="background1" w:themeFillShade="F2"/>
            <w:vAlign w:val="center"/>
          </w:tcPr>
          <w:p w14:paraId="207C1D33"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Nombre del bien</w:t>
            </w:r>
          </w:p>
        </w:tc>
        <w:tc>
          <w:tcPr>
            <w:tcW w:w="1416" w:type="dxa"/>
            <w:shd w:val="clear" w:color="auto" w:fill="F2F2F2" w:themeFill="background1" w:themeFillShade="F2"/>
            <w:vAlign w:val="center"/>
          </w:tcPr>
          <w:p w14:paraId="5478EFB0"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Cantidad</w:t>
            </w:r>
          </w:p>
        </w:tc>
        <w:tc>
          <w:tcPr>
            <w:tcW w:w="1208" w:type="dxa"/>
            <w:shd w:val="clear" w:color="auto" w:fill="F2F2F2" w:themeFill="background1" w:themeFillShade="F2"/>
            <w:vAlign w:val="center"/>
          </w:tcPr>
          <w:p w14:paraId="3E901BB0"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Medida</w:t>
            </w:r>
          </w:p>
        </w:tc>
        <w:tc>
          <w:tcPr>
            <w:tcW w:w="1204" w:type="dxa"/>
            <w:shd w:val="clear" w:color="auto" w:fill="F2F2F2" w:themeFill="background1" w:themeFillShade="F2"/>
            <w:vAlign w:val="center"/>
          </w:tcPr>
          <w:p w14:paraId="3983063B"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Estado</w:t>
            </w:r>
          </w:p>
        </w:tc>
        <w:tc>
          <w:tcPr>
            <w:tcW w:w="1275" w:type="dxa"/>
            <w:shd w:val="clear" w:color="auto" w:fill="F2F2F2" w:themeFill="background1" w:themeFillShade="F2"/>
            <w:vAlign w:val="center"/>
          </w:tcPr>
          <w:p w14:paraId="7292D05C"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Valor Unitario</w:t>
            </w:r>
          </w:p>
        </w:tc>
        <w:tc>
          <w:tcPr>
            <w:tcW w:w="1134" w:type="dxa"/>
            <w:shd w:val="clear" w:color="auto" w:fill="F2F2F2" w:themeFill="background1" w:themeFillShade="F2"/>
            <w:vAlign w:val="center"/>
          </w:tcPr>
          <w:p w14:paraId="05504BD7" w14:textId="77777777" w:rsidR="0006336D" w:rsidRPr="002B00DC" w:rsidRDefault="0006336D" w:rsidP="002B00DC">
            <w:pPr>
              <w:spacing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Valor Total</w:t>
            </w:r>
          </w:p>
        </w:tc>
      </w:tr>
      <w:tr w:rsidR="0006336D" w:rsidRPr="002B00DC" w14:paraId="75FC866E" w14:textId="77777777" w:rsidTr="002B00DC">
        <w:trPr>
          <w:trHeight w:val="138"/>
        </w:trPr>
        <w:tc>
          <w:tcPr>
            <w:tcW w:w="709" w:type="dxa"/>
            <w:vAlign w:val="center"/>
          </w:tcPr>
          <w:p w14:paraId="0FDCCF7E" w14:textId="77777777" w:rsidR="0006336D" w:rsidRPr="002B00DC" w:rsidRDefault="0006336D" w:rsidP="002B00DC">
            <w:pPr>
              <w:pStyle w:val="Prrafodelista"/>
              <w:numPr>
                <w:ilvl w:val="0"/>
                <w:numId w:val="4"/>
              </w:numPr>
              <w:spacing w:line="276" w:lineRule="auto"/>
              <w:jc w:val="center"/>
              <w:rPr>
                <w:rFonts w:ascii="Bookman Old Style" w:eastAsia="Malgun Gothic" w:hAnsi="Bookman Old Style" w:cs="Times New Roman"/>
                <w:color w:val="0D0D0D" w:themeColor="text1" w:themeTint="F2"/>
                <w:sz w:val="24"/>
                <w:szCs w:val="24"/>
              </w:rPr>
            </w:pPr>
          </w:p>
        </w:tc>
        <w:tc>
          <w:tcPr>
            <w:tcW w:w="1559" w:type="dxa"/>
            <w:vAlign w:val="center"/>
          </w:tcPr>
          <w:p w14:paraId="2510C075" w14:textId="77777777" w:rsidR="0006336D" w:rsidRPr="002B00DC" w:rsidRDefault="0006336D" w:rsidP="002B00DC">
            <w:pPr>
              <w:spacing w:line="276" w:lineRule="auto"/>
              <w:jc w:val="both"/>
              <w:rPr>
                <w:rFonts w:ascii="Bookman Old Style" w:eastAsia="Malgun Gothic" w:hAnsi="Bookman Old Style" w:cs="Times New Roman"/>
                <w:sz w:val="24"/>
                <w:szCs w:val="24"/>
              </w:rPr>
            </w:pPr>
            <w:r w:rsidRPr="002B00DC">
              <w:rPr>
                <w:rFonts w:ascii="Bookman Old Style" w:eastAsia="Malgun Gothic" w:hAnsi="Bookman Old Style" w:cs="Times New Roman"/>
                <w:sz w:val="24"/>
                <w:szCs w:val="24"/>
                <w:lang w:val="es-EC"/>
              </w:rPr>
              <w:t>(6FW06A#BGJ) ESCANER HP SCANJET PRO 2000 S2 SCANNER.</w:t>
            </w:r>
          </w:p>
        </w:tc>
        <w:tc>
          <w:tcPr>
            <w:tcW w:w="1416" w:type="dxa"/>
            <w:vAlign w:val="center"/>
          </w:tcPr>
          <w:p w14:paraId="0EB41E6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w:t>
            </w:r>
          </w:p>
        </w:tc>
        <w:tc>
          <w:tcPr>
            <w:tcW w:w="1208" w:type="dxa"/>
            <w:vAlign w:val="center"/>
          </w:tcPr>
          <w:p w14:paraId="2EFE027F"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cs="Times New Roman"/>
                <w:sz w:val="24"/>
                <w:szCs w:val="24"/>
              </w:rPr>
              <w:t>UNIDAD</w:t>
            </w:r>
          </w:p>
        </w:tc>
        <w:tc>
          <w:tcPr>
            <w:tcW w:w="1204" w:type="dxa"/>
            <w:vAlign w:val="center"/>
          </w:tcPr>
          <w:p w14:paraId="61B28FC3"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NUEVO</w:t>
            </w:r>
          </w:p>
        </w:tc>
        <w:tc>
          <w:tcPr>
            <w:tcW w:w="1275" w:type="dxa"/>
            <w:vAlign w:val="center"/>
          </w:tcPr>
          <w:p w14:paraId="1A420C93" w14:textId="77777777" w:rsidR="0006336D" w:rsidRPr="002B00DC" w:rsidRDefault="0006336D" w:rsidP="002B00DC">
            <w:pPr>
              <w:spacing w:line="276" w:lineRule="auto"/>
              <w:jc w:val="center"/>
              <w:rPr>
                <w:rFonts w:ascii="Bookman Old Style" w:hAnsi="Bookman Old Style" w:cs="Times New Roman"/>
                <w:color w:val="000000"/>
                <w:sz w:val="24"/>
                <w:szCs w:val="24"/>
              </w:rPr>
            </w:pPr>
            <w:r w:rsidRPr="002B00DC">
              <w:rPr>
                <w:rFonts w:ascii="Bookman Old Style" w:hAnsi="Bookman Old Style"/>
                <w:sz w:val="24"/>
                <w:szCs w:val="24"/>
              </w:rPr>
              <w:t>$319,00</w:t>
            </w:r>
          </w:p>
        </w:tc>
        <w:tc>
          <w:tcPr>
            <w:tcW w:w="1134" w:type="dxa"/>
            <w:vAlign w:val="center"/>
          </w:tcPr>
          <w:p w14:paraId="72E929FB"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$319,00</w:t>
            </w:r>
          </w:p>
        </w:tc>
      </w:tr>
      <w:tr w:rsidR="0006336D" w:rsidRPr="002B00DC" w14:paraId="25F45452" w14:textId="77777777" w:rsidTr="002B00DC">
        <w:trPr>
          <w:trHeight w:val="142"/>
        </w:trPr>
        <w:tc>
          <w:tcPr>
            <w:tcW w:w="7371" w:type="dxa"/>
            <w:gridSpan w:val="6"/>
            <w:vAlign w:val="center"/>
          </w:tcPr>
          <w:p w14:paraId="73BE1ABA" w14:textId="77777777" w:rsidR="0006336D" w:rsidRPr="002B00DC" w:rsidRDefault="0006336D" w:rsidP="002B00DC">
            <w:pPr>
              <w:spacing w:line="276" w:lineRule="auto"/>
              <w:jc w:val="right"/>
              <w:rPr>
                <w:rFonts w:ascii="Bookman Old Style" w:hAnsi="Bookman Old Style" w:cs="Times New Roman"/>
                <w:b/>
                <w:bCs/>
                <w:sz w:val="24"/>
                <w:szCs w:val="24"/>
              </w:rPr>
            </w:pPr>
            <w:r w:rsidRPr="002B00DC">
              <w:rPr>
                <w:rFonts w:ascii="Bookman Old Style" w:hAnsi="Bookman Old Style" w:cs="Times New Roman"/>
                <w:b/>
                <w:bCs/>
                <w:sz w:val="24"/>
                <w:szCs w:val="24"/>
              </w:rPr>
              <w:t>TOTAL</w:t>
            </w:r>
          </w:p>
        </w:tc>
        <w:tc>
          <w:tcPr>
            <w:tcW w:w="1134" w:type="dxa"/>
            <w:vAlign w:val="center"/>
          </w:tcPr>
          <w:p w14:paraId="5F1439A5"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sz w:val="24"/>
                <w:szCs w:val="24"/>
              </w:rPr>
              <w:t>$319,00</w:t>
            </w:r>
          </w:p>
        </w:tc>
      </w:tr>
    </w:tbl>
    <w:p w14:paraId="29539E6A" w14:textId="77777777" w:rsidR="0006336D" w:rsidRPr="002B00DC" w:rsidRDefault="0006336D" w:rsidP="0006336D">
      <w:pPr>
        <w:spacing w:after="0" w:line="276" w:lineRule="auto"/>
        <w:jc w:val="both"/>
        <w:rPr>
          <w:rFonts w:ascii="Bookman Old Style" w:hAnsi="Bookman Old Style"/>
          <w:sz w:val="24"/>
          <w:szCs w:val="24"/>
        </w:rPr>
      </w:pPr>
    </w:p>
    <w:p w14:paraId="07F10D12" w14:textId="77777777" w:rsidR="0006336D" w:rsidRPr="002B00DC" w:rsidRDefault="0006336D" w:rsidP="0006336D">
      <w:pPr>
        <w:spacing w:after="0" w:line="276" w:lineRule="auto"/>
        <w:jc w:val="both"/>
        <w:rPr>
          <w:rFonts w:ascii="Bookman Old Style" w:hAnsi="Bookman Old Style" w:cs="Times New Roman"/>
          <w:b/>
          <w:sz w:val="24"/>
          <w:szCs w:val="24"/>
        </w:rPr>
      </w:pPr>
    </w:p>
    <w:p w14:paraId="458F26BB" w14:textId="77777777" w:rsidR="0006336D" w:rsidRPr="002B00DC" w:rsidRDefault="0006336D" w:rsidP="0006336D">
      <w:pPr>
        <w:spacing w:after="0" w:line="276" w:lineRule="auto"/>
        <w:jc w:val="both"/>
        <w:rPr>
          <w:rFonts w:ascii="Bookman Old Style" w:hAnsi="Bookman Old Style" w:cs="Times New Roman"/>
          <w:b/>
          <w:sz w:val="24"/>
          <w:szCs w:val="24"/>
        </w:rPr>
      </w:pPr>
      <w:r w:rsidRPr="002B00DC">
        <w:rPr>
          <w:rFonts w:ascii="Bookman Old Style" w:hAnsi="Bookman Old Style" w:cs="Times New Roman"/>
          <w:b/>
          <w:sz w:val="24"/>
          <w:szCs w:val="24"/>
        </w:rPr>
        <w:t>ANEXOS:</w:t>
      </w:r>
    </w:p>
    <w:p w14:paraId="1FCDC0CF" w14:textId="77777777" w:rsidR="0006336D" w:rsidRPr="002B00DC" w:rsidRDefault="0006336D" w:rsidP="0006336D">
      <w:pPr>
        <w:spacing w:after="0" w:line="276" w:lineRule="auto"/>
        <w:jc w:val="both"/>
        <w:rPr>
          <w:rFonts w:ascii="Bookman Old Style" w:hAnsi="Bookman Old Style" w:cs="Times New Roman"/>
          <w:b/>
          <w:sz w:val="24"/>
          <w:szCs w:val="24"/>
        </w:rPr>
      </w:pPr>
    </w:p>
    <w:p w14:paraId="336A75C1" w14:textId="77777777" w:rsidR="0006336D" w:rsidRPr="002B00DC" w:rsidRDefault="0006336D" w:rsidP="0006336D">
      <w:pPr>
        <w:spacing w:after="0" w:line="276" w:lineRule="auto"/>
        <w:jc w:val="center"/>
        <w:rPr>
          <w:rFonts w:ascii="Bookman Old Style" w:hAnsi="Bookman Old Style" w:cs="Times New Roman"/>
          <w:b/>
          <w:sz w:val="24"/>
          <w:szCs w:val="24"/>
        </w:rPr>
      </w:pPr>
      <w:r w:rsidRPr="002B00DC">
        <w:rPr>
          <w:rFonts w:ascii="Bookman Old Style" w:hAnsi="Bookman Old Style"/>
          <w:noProof/>
          <w:sz w:val="24"/>
          <w:szCs w:val="24"/>
        </w:rPr>
        <w:drawing>
          <wp:inline distT="0" distB="0" distL="0" distR="0" wp14:anchorId="44C71608" wp14:editId="24A4FB9D">
            <wp:extent cx="3459972" cy="1819275"/>
            <wp:effectExtent l="0" t="0" r="7620" b="0"/>
            <wp:docPr id="7" name="Imagen 7" descr="HP ScanJet Pro 2000 s2 Sheet-Feed Scanner 6FW06A B&amp;H Photo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 ScanJet Pro 2000 s2 Sheet-Feed Scanner 6FW06A B&amp;H Photo Vide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72572" cy="1825900"/>
                    </a:xfrm>
                    <a:prstGeom prst="rect">
                      <a:avLst/>
                    </a:prstGeom>
                    <a:noFill/>
                    <a:ln>
                      <a:noFill/>
                    </a:ln>
                  </pic:spPr>
                </pic:pic>
              </a:graphicData>
            </a:graphic>
          </wp:inline>
        </w:drawing>
      </w:r>
    </w:p>
    <w:p w14:paraId="16343B91" w14:textId="77777777" w:rsidR="0006336D" w:rsidRPr="002B00DC" w:rsidRDefault="0006336D" w:rsidP="0006336D">
      <w:pPr>
        <w:spacing w:after="0" w:line="276" w:lineRule="auto"/>
        <w:jc w:val="both"/>
        <w:rPr>
          <w:rFonts w:ascii="Bookman Old Style" w:hAnsi="Bookman Old Style" w:cs="Times New Roman"/>
          <w:b/>
          <w:noProof/>
          <w:sz w:val="24"/>
          <w:szCs w:val="24"/>
        </w:rPr>
      </w:pPr>
    </w:p>
    <w:p w14:paraId="6CDDE3F8" w14:textId="77777777" w:rsidR="0006336D" w:rsidRPr="002B00DC" w:rsidRDefault="0006336D" w:rsidP="0006336D">
      <w:pPr>
        <w:spacing w:after="0" w:line="276" w:lineRule="auto"/>
        <w:jc w:val="center"/>
        <w:rPr>
          <w:rFonts w:ascii="Bookman Old Style" w:hAnsi="Bookman Old Style" w:cs="Times New Roman"/>
          <w:b/>
          <w:sz w:val="24"/>
          <w:szCs w:val="24"/>
        </w:rPr>
      </w:pPr>
      <w:r w:rsidRPr="002B00DC">
        <w:rPr>
          <w:rFonts w:ascii="Bookman Old Style" w:hAnsi="Bookman Old Style" w:cs="Times New Roman"/>
          <w:b/>
          <w:noProof/>
          <w:sz w:val="24"/>
          <w:szCs w:val="24"/>
        </w:rPr>
        <w:drawing>
          <wp:inline distT="0" distB="0" distL="0" distR="0" wp14:anchorId="68556D2E" wp14:editId="304A71ED">
            <wp:extent cx="3228975" cy="235365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4774" b="26888"/>
                    <a:stretch/>
                  </pic:blipFill>
                  <pic:spPr bwMode="auto">
                    <a:xfrm>
                      <a:off x="0" y="0"/>
                      <a:ext cx="3232164" cy="2355974"/>
                    </a:xfrm>
                    <a:prstGeom prst="rect">
                      <a:avLst/>
                    </a:prstGeom>
                    <a:noFill/>
                    <a:ln>
                      <a:noFill/>
                    </a:ln>
                    <a:extLst>
                      <a:ext uri="{53640926-AAD7-44D8-BBD7-CCE9431645EC}">
                        <a14:shadowObscured xmlns:a14="http://schemas.microsoft.com/office/drawing/2010/main"/>
                      </a:ext>
                    </a:extLst>
                  </pic:spPr>
                </pic:pic>
              </a:graphicData>
            </a:graphic>
          </wp:inline>
        </w:drawing>
      </w:r>
    </w:p>
    <w:p w14:paraId="177F8713" w14:textId="77777777" w:rsidR="0006336D" w:rsidRPr="002B00DC" w:rsidRDefault="0006336D" w:rsidP="0006336D">
      <w:pPr>
        <w:spacing w:after="0" w:line="276" w:lineRule="auto"/>
        <w:jc w:val="center"/>
        <w:rPr>
          <w:rFonts w:ascii="Bookman Old Style" w:hAnsi="Bookman Old Style" w:cs="Times New Roman"/>
          <w:b/>
          <w:sz w:val="24"/>
          <w:szCs w:val="24"/>
        </w:rPr>
      </w:pPr>
      <w:r w:rsidRPr="002B00DC">
        <w:rPr>
          <w:rFonts w:ascii="Bookman Old Style" w:hAnsi="Bookman Old Style" w:cs="Times New Roman"/>
          <w:b/>
          <w:sz w:val="24"/>
          <w:szCs w:val="24"/>
        </w:rPr>
        <w:t xml:space="preserve">     </w:t>
      </w:r>
    </w:p>
    <w:p w14:paraId="126D9FA0" w14:textId="77777777" w:rsidR="0006336D" w:rsidRPr="002B00DC" w:rsidRDefault="0006336D" w:rsidP="0006336D">
      <w:pPr>
        <w:spacing w:after="0" w:line="276" w:lineRule="auto"/>
        <w:jc w:val="both"/>
        <w:rPr>
          <w:rFonts w:ascii="Bookman Old Style" w:hAnsi="Bookman Old Style" w:cs="Times New Roman"/>
          <w:b/>
          <w:sz w:val="24"/>
          <w:szCs w:val="24"/>
        </w:rPr>
      </w:pPr>
    </w:p>
    <w:p w14:paraId="129167B0" w14:textId="77777777" w:rsidR="0006336D" w:rsidRPr="002B00DC" w:rsidRDefault="0006336D" w:rsidP="0006336D">
      <w:pPr>
        <w:spacing w:after="0" w:line="276" w:lineRule="auto"/>
        <w:jc w:val="center"/>
        <w:rPr>
          <w:rFonts w:ascii="Bookman Old Style" w:hAnsi="Bookman Old Style" w:cs="Times New Roman"/>
          <w:b/>
          <w:sz w:val="24"/>
          <w:szCs w:val="24"/>
        </w:rPr>
      </w:pPr>
    </w:p>
    <w:p w14:paraId="6F438501" w14:textId="77777777" w:rsidR="0006336D" w:rsidRPr="002B00DC" w:rsidRDefault="0006336D" w:rsidP="0006336D">
      <w:pPr>
        <w:spacing w:after="0" w:line="276" w:lineRule="auto"/>
        <w:jc w:val="both"/>
        <w:rPr>
          <w:rFonts w:ascii="Bookman Old Style" w:hAnsi="Bookman Old Style" w:cs="Times New Roman"/>
          <w:b/>
          <w:color w:val="000000" w:themeColor="text1"/>
          <w:sz w:val="24"/>
          <w:szCs w:val="24"/>
        </w:rPr>
      </w:pPr>
    </w:p>
    <w:p w14:paraId="0C526ECD" w14:textId="77777777" w:rsidR="0006336D" w:rsidRPr="002B00DC" w:rsidRDefault="0006336D" w:rsidP="0006336D">
      <w:pPr>
        <w:spacing w:after="0" w:line="276" w:lineRule="auto"/>
        <w:rPr>
          <w:rFonts w:ascii="Bookman Old Style" w:hAnsi="Bookman Old Style" w:cs="Times New Roman"/>
          <w:b/>
          <w:sz w:val="24"/>
          <w:szCs w:val="24"/>
        </w:rPr>
      </w:pPr>
    </w:p>
    <w:p w14:paraId="517176A1" w14:textId="77777777" w:rsidR="0006336D" w:rsidRPr="002B00DC" w:rsidRDefault="0006336D" w:rsidP="0006336D">
      <w:pPr>
        <w:spacing w:after="0" w:line="276" w:lineRule="auto"/>
        <w:rPr>
          <w:rFonts w:ascii="Bookman Old Style" w:hAnsi="Bookman Old Style" w:cs="Times New Roman"/>
          <w:b/>
          <w:sz w:val="24"/>
          <w:szCs w:val="24"/>
        </w:rPr>
      </w:pPr>
      <w:r w:rsidRPr="002B00DC">
        <w:rPr>
          <w:rFonts w:ascii="Bookman Old Style" w:hAnsi="Bookman Old Style" w:cs="Times New Roman"/>
          <w:b/>
          <w:sz w:val="24"/>
          <w:szCs w:val="24"/>
        </w:rPr>
        <w:t>ASESORÍA JURÍDICA</w:t>
      </w:r>
    </w:p>
    <w:p w14:paraId="10B6D594" w14:textId="77777777" w:rsidR="002B00DC" w:rsidRPr="002B00DC" w:rsidRDefault="002B00DC" w:rsidP="0006336D">
      <w:pPr>
        <w:spacing w:after="0" w:line="276" w:lineRule="auto"/>
        <w:rPr>
          <w:rFonts w:ascii="Bookman Old Style" w:hAnsi="Bookman Old Style" w:cs="Times New Roman"/>
          <w:b/>
          <w:sz w:val="24"/>
          <w:szCs w:val="24"/>
        </w:rPr>
      </w:pPr>
    </w:p>
    <w:p w14:paraId="6CB25CC8" w14:textId="77777777" w:rsidR="002B00DC" w:rsidRPr="002B00DC" w:rsidRDefault="002B00DC"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Conforme a las funciones y responsabilidades enmarcadas en el Estatuto de Funcionamiento, Estatuto Orgánico por Procesos, Reglamento Interno de Talento Humano y Manual de descripción y valoración de Puestos de la Empresa Pública PROSERVI-UEB-EP, ésta área </w:t>
      </w:r>
      <w:r w:rsidRPr="002B00DC">
        <w:rPr>
          <w:rFonts w:ascii="Bookman Old Style" w:hAnsi="Bookman Old Style"/>
          <w:sz w:val="24"/>
          <w:szCs w:val="24"/>
        </w:rPr>
        <w:t>es la encargada principalmente en asesorar a todas las unidades que integran la PROSERVI-UEB-EP y responsable de la elaboración de estatutos, resoluciones, reglamentos, convenios, y representación judicial, reglamentos, estatutos y resoluciones, durante el año 2025:</w:t>
      </w:r>
    </w:p>
    <w:p w14:paraId="119E5B59" w14:textId="77777777" w:rsidR="002B00DC" w:rsidRPr="002B00DC" w:rsidRDefault="002B00DC"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Dentro de las funciones de la asesoría, se encuentran las siguientes:</w:t>
      </w:r>
    </w:p>
    <w:p w14:paraId="03230E06"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Representar legalmente a la Empresa y sus unidades administrativas interna y externamente.</w:t>
      </w:r>
    </w:p>
    <w:p w14:paraId="72DDA17E"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Asesorar en el ámbito jurídico y de contratación pública, a todas las áreas de la Empresa sobre la correcta aplicación e interpretación de normas legales y de derecho aplicables.</w:t>
      </w:r>
    </w:p>
    <w:p w14:paraId="3B894A26"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Ejercer el patrocinio constitucional, judicial, extrajudicial y administrativo de la Empresa. </w:t>
      </w:r>
    </w:p>
    <w:p w14:paraId="1CEE6973"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Controlar la legalidad de los actos administrativos de la Empresa y elaborar informes técnicos jurídicos. </w:t>
      </w:r>
    </w:p>
    <w:p w14:paraId="01502BDC"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Controlar, dar seguimiento y auditar la aplicación de la normativa jurídica para la </w:t>
      </w:r>
      <w:r w:rsidRPr="002B00DC">
        <w:rPr>
          <w:rFonts w:ascii="Bookman Old Style" w:hAnsi="Bookman Old Style" w:cstheme="minorHAnsi"/>
          <w:bCs/>
          <w:sz w:val="24"/>
          <w:szCs w:val="24"/>
        </w:rPr>
        <w:t>Empresa Pública de Producción y de Servicio de la Universidad Estatal de Bolívar PROSERVI-UEB-EP.</w:t>
      </w:r>
      <w:r w:rsidRPr="002B00DC">
        <w:rPr>
          <w:rFonts w:ascii="Bookman Old Style" w:hAnsi="Bookman Old Style" w:cstheme="minorHAnsi"/>
          <w:sz w:val="24"/>
          <w:szCs w:val="24"/>
        </w:rPr>
        <w:t xml:space="preserve"> </w:t>
      </w:r>
    </w:p>
    <w:p w14:paraId="7BAF4A8B"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Realizar bases y resoluciones para los procesos de compras públicas.</w:t>
      </w:r>
    </w:p>
    <w:p w14:paraId="0ECBBC79"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Controlar, dar seguimiento y auditar el patrocinio y la defensa de los intereses de la empresa pública en los juicios y acciones constitucionales.</w:t>
      </w:r>
    </w:p>
    <w:p w14:paraId="390A2448"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Revisar los contratos ocasionales, servicios civiles profesionales, código de trabajo, actas convocatorias a sesiones de Directorio. </w:t>
      </w:r>
    </w:p>
    <w:p w14:paraId="551EAC15"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Monitorear la gestión de las acciones judiciales.</w:t>
      </w:r>
    </w:p>
    <w:p w14:paraId="14BC77E0" w14:textId="77777777" w:rsidR="002B00DC" w:rsidRPr="002B00DC" w:rsidRDefault="002B00DC" w:rsidP="002B00DC">
      <w:pPr>
        <w:pStyle w:val="Prrafodelista"/>
        <w:numPr>
          <w:ilvl w:val="0"/>
          <w:numId w:val="35"/>
        </w:num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Otras que las asigne su jefe inmediato superior.</w:t>
      </w:r>
    </w:p>
    <w:p w14:paraId="1D4F827A" w14:textId="77777777" w:rsidR="002B00DC" w:rsidRPr="002B00DC" w:rsidRDefault="002B00DC" w:rsidP="002B00DC">
      <w:pPr>
        <w:spacing w:after="0" w:line="276" w:lineRule="auto"/>
        <w:jc w:val="both"/>
        <w:rPr>
          <w:rFonts w:ascii="Bookman Old Style" w:hAnsi="Bookman Old Style" w:cstheme="minorHAnsi"/>
          <w:sz w:val="24"/>
          <w:szCs w:val="24"/>
        </w:rPr>
      </w:pPr>
    </w:p>
    <w:p w14:paraId="0E4D3B58" w14:textId="77777777" w:rsidR="002B00DC" w:rsidRPr="002B00DC" w:rsidRDefault="002B00DC" w:rsidP="002B00DC">
      <w:p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En cuanto a la función de Representar legalmente a la Empresa y sus unidades administrativas interna y externamente, se acompañado en la asesoría en los diferentes procesos que lleva a cabo las unidades de la PROSERVI-UEB-EP.</w:t>
      </w:r>
    </w:p>
    <w:p w14:paraId="43EA5B36" w14:textId="77777777" w:rsidR="002B00DC" w:rsidRPr="002B00DC" w:rsidRDefault="002B00DC" w:rsidP="002B00DC">
      <w:pPr>
        <w:spacing w:after="0" w:line="276" w:lineRule="auto"/>
        <w:jc w:val="both"/>
        <w:rPr>
          <w:rFonts w:ascii="Bookman Old Style" w:hAnsi="Bookman Old Style" w:cstheme="minorHAnsi"/>
          <w:sz w:val="24"/>
          <w:szCs w:val="24"/>
        </w:rPr>
      </w:pPr>
    </w:p>
    <w:p w14:paraId="10BA01F5" w14:textId="77777777" w:rsidR="002B00DC" w:rsidRPr="002B00DC" w:rsidRDefault="002B00DC" w:rsidP="002B00DC">
      <w:p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En el Asesoramiento en el ámbito jurídico y de contratación pública, a todas las áreas de la Empresa sobre la correcta aplicación e </w:t>
      </w:r>
      <w:r w:rsidRPr="002B00DC">
        <w:rPr>
          <w:rFonts w:ascii="Bookman Old Style" w:hAnsi="Bookman Old Style" w:cstheme="minorHAnsi"/>
          <w:sz w:val="24"/>
          <w:szCs w:val="24"/>
        </w:rPr>
        <w:lastRenderedPageBreak/>
        <w:t xml:space="preserve">interpretación de normas legales y de derecho aplicables, se </w:t>
      </w:r>
      <w:proofErr w:type="spellStart"/>
      <w:r w:rsidRPr="002B00DC">
        <w:rPr>
          <w:rFonts w:ascii="Bookman Old Style" w:hAnsi="Bookman Old Style" w:cstheme="minorHAnsi"/>
          <w:sz w:val="24"/>
          <w:szCs w:val="24"/>
        </w:rPr>
        <w:t>a</w:t>
      </w:r>
      <w:proofErr w:type="spellEnd"/>
      <w:r w:rsidRPr="002B00DC">
        <w:rPr>
          <w:rFonts w:ascii="Bookman Old Style" w:hAnsi="Bookman Old Style" w:cstheme="minorHAnsi"/>
          <w:sz w:val="24"/>
          <w:szCs w:val="24"/>
        </w:rPr>
        <w:t xml:space="preserve"> emitido informes jurídicos en los procesos de contratación </w:t>
      </w:r>
      <w:proofErr w:type="spellStart"/>
      <w:r w:rsidRPr="002B00DC">
        <w:rPr>
          <w:rFonts w:ascii="Bookman Old Style" w:hAnsi="Bookman Old Style" w:cstheme="minorHAnsi"/>
          <w:sz w:val="24"/>
          <w:szCs w:val="24"/>
        </w:rPr>
        <w:t>publica</w:t>
      </w:r>
      <w:proofErr w:type="spellEnd"/>
      <w:r w:rsidRPr="002B00DC">
        <w:rPr>
          <w:rFonts w:ascii="Bookman Old Style" w:hAnsi="Bookman Old Style" w:cstheme="minorHAnsi"/>
          <w:sz w:val="24"/>
          <w:szCs w:val="24"/>
        </w:rPr>
        <w:t xml:space="preserve"> para brindar viabilidad y legalidad de los mismos.</w:t>
      </w:r>
    </w:p>
    <w:p w14:paraId="4AE9D797" w14:textId="77777777" w:rsidR="002B00DC" w:rsidRPr="002B00DC" w:rsidRDefault="002B00DC" w:rsidP="002B00DC">
      <w:pPr>
        <w:spacing w:after="0" w:line="276" w:lineRule="auto"/>
        <w:jc w:val="both"/>
        <w:rPr>
          <w:rFonts w:ascii="Bookman Old Style" w:hAnsi="Bookman Old Style" w:cstheme="minorHAnsi"/>
          <w:sz w:val="24"/>
          <w:szCs w:val="24"/>
        </w:rPr>
      </w:pPr>
    </w:p>
    <w:p w14:paraId="08008F8E" w14:textId="77777777" w:rsidR="002B00DC" w:rsidRPr="002B00DC" w:rsidRDefault="002B00DC" w:rsidP="002B00DC">
      <w:p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En relación a ejercer el patrocinio constitucional, judicial, extrajudicial y administrativo de la Empresa, se patrocinó la causa número </w:t>
      </w:r>
      <w:r w:rsidRPr="002B00DC">
        <w:rPr>
          <w:rFonts w:ascii="Bookman Old Style" w:hAnsi="Bookman Old Style" w:cstheme="minorHAnsi"/>
          <w:sz w:val="24"/>
          <w:szCs w:val="24"/>
        </w:rPr>
        <w:br/>
        <w:t>02202202500217 que se interpuso acción de protección, donde se logró que el Juez declare improcedente y rechaza la Acción Constitucional de Protección propuesta por la demandante (ex funcionaria).</w:t>
      </w:r>
    </w:p>
    <w:p w14:paraId="188FE9F1" w14:textId="77777777" w:rsidR="002B00DC" w:rsidRPr="002B00DC" w:rsidRDefault="002B00DC" w:rsidP="002B00DC">
      <w:pPr>
        <w:spacing w:after="0" w:line="276" w:lineRule="auto"/>
        <w:jc w:val="both"/>
        <w:rPr>
          <w:rFonts w:ascii="Bookman Old Style" w:hAnsi="Bookman Old Style" w:cstheme="minorHAnsi"/>
          <w:sz w:val="24"/>
          <w:szCs w:val="24"/>
        </w:rPr>
      </w:pPr>
    </w:p>
    <w:p w14:paraId="640E9498" w14:textId="77777777" w:rsidR="002B00DC" w:rsidRPr="002B00DC" w:rsidRDefault="002B00DC" w:rsidP="002B00DC">
      <w:p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 xml:space="preserve">En cuanto a controlar la legalidad de los actos administrativos de la Empresa y elaborar informes técnicos jurídicos, controlar, dar seguimiento y auditar la aplicación de la normativa jurídica para la </w:t>
      </w:r>
      <w:r w:rsidRPr="002B00DC">
        <w:rPr>
          <w:rFonts w:ascii="Bookman Old Style" w:hAnsi="Bookman Old Style" w:cstheme="minorHAnsi"/>
          <w:bCs/>
          <w:sz w:val="24"/>
          <w:szCs w:val="24"/>
        </w:rPr>
        <w:t>Empresa Pública de Producción y de Servicios de la Universidad Estatal de Bolívar PROSERVI-UEB-EP y r</w:t>
      </w:r>
      <w:r w:rsidRPr="002B00DC">
        <w:rPr>
          <w:rFonts w:ascii="Bookman Old Style" w:hAnsi="Bookman Old Style" w:cstheme="minorHAnsi"/>
          <w:sz w:val="24"/>
          <w:szCs w:val="24"/>
        </w:rPr>
        <w:t xml:space="preserve">ealizar bases y resoluciones para los procesos de compras públicas, se ha asesorado en cada </w:t>
      </w:r>
      <w:proofErr w:type="spellStart"/>
      <w:r w:rsidRPr="002B00DC">
        <w:rPr>
          <w:rFonts w:ascii="Bookman Old Style" w:hAnsi="Bookman Old Style" w:cstheme="minorHAnsi"/>
          <w:sz w:val="24"/>
          <w:szCs w:val="24"/>
        </w:rPr>
        <w:t>unos</w:t>
      </w:r>
      <w:proofErr w:type="spellEnd"/>
      <w:r w:rsidRPr="002B00DC">
        <w:rPr>
          <w:rFonts w:ascii="Bookman Old Style" w:hAnsi="Bookman Old Style" w:cstheme="minorHAnsi"/>
          <w:sz w:val="24"/>
          <w:szCs w:val="24"/>
        </w:rPr>
        <w:t xml:space="preserve"> de los procesos que realiza la institución sean de Compras Publica o cualquier otro proceso que requiera asesoría ya sea con la Universidad Estatal de Bolívar u otra entidad, y en cada proceso de contratación </w:t>
      </w:r>
      <w:proofErr w:type="spellStart"/>
      <w:r w:rsidRPr="002B00DC">
        <w:rPr>
          <w:rFonts w:ascii="Bookman Old Style" w:hAnsi="Bookman Old Style" w:cstheme="minorHAnsi"/>
          <w:sz w:val="24"/>
          <w:szCs w:val="24"/>
        </w:rPr>
        <w:t>publica</w:t>
      </w:r>
      <w:proofErr w:type="spellEnd"/>
      <w:r w:rsidRPr="002B00DC">
        <w:rPr>
          <w:rFonts w:ascii="Bookman Old Style" w:hAnsi="Bookman Old Style" w:cstheme="minorHAnsi"/>
          <w:sz w:val="24"/>
          <w:szCs w:val="24"/>
        </w:rPr>
        <w:t xml:space="preserve"> se han emitido las resoluciones correspondientes.</w:t>
      </w:r>
    </w:p>
    <w:p w14:paraId="1E678774" w14:textId="77777777" w:rsidR="002B00DC" w:rsidRPr="002B00DC" w:rsidRDefault="002B00DC" w:rsidP="002B00DC">
      <w:pPr>
        <w:spacing w:after="0" w:line="276" w:lineRule="auto"/>
        <w:jc w:val="both"/>
        <w:rPr>
          <w:rFonts w:ascii="Bookman Old Style" w:hAnsi="Bookman Old Style" w:cstheme="minorHAnsi"/>
          <w:sz w:val="24"/>
          <w:szCs w:val="24"/>
        </w:rPr>
      </w:pPr>
    </w:p>
    <w:p w14:paraId="04C426C4" w14:textId="77777777" w:rsidR="002B00DC" w:rsidRPr="002B00DC" w:rsidRDefault="002B00DC" w:rsidP="002B00DC">
      <w:pPr>
        <w:spacing w:after="0" w:line="276" w:lineRule="auto"/>
        <w:jc w:val="both"/>
        <w:rPr>
          <w:rFonts w:ascii="Bookman Old Style" w:hAnsi="Bookman Old Style" w:cstheme="minorHAnsi"/>
          <w:sz w:val="24"/>
          <w:szCs w:val="24"/>
        </w:rPr>
      </w:pPr>
      <w:r w:rsidRPr="002B00DC">
        <w:rPr>
          <w:rFonts w:ascii="Bookman Old Style" w:hAnsi="Bookman Old Style" w:cstheme="minorHAnsi"/>
          <w:sz w:val="24"/>
          <w:szCs w:val="24"/>
        </w:rPr>
        <w:t>En cuanto a controlar, dar seguimiento y auditar el patrocinio y la defensa de los intereses de la empresa pública en los juicios y acciones constitucionales, se ha realizado el seguimiento en segunda instancia de la causa número 02202202500217, donde se ratifica la sentencia emitida en segunda instancia, es decir, la improcedencia y el rechazo de la Acción Constitucional de Protección propuesta por la demandante (ex funcionaria).</w:t>
      </w:r>
    </w:p>
    <w:p w14:paraId="740FD476" w14:textId="77777777" w:rsidR="002B00DC" w:rsidRPr="002B00DC" w:rsidRDefault="002B00DC" w:rsidP="002B00DC">
      <w:pPr>
        <w:spacing w:after="0" w:line="276" w:lineRule="auto"/>
        <w:jc w:val="both"/>
        <w:rPr>
          <w:rFonts w:ascii="Bookman Old Style" w:hAnsi="Bookman Old Style" w:cstheme="minorHAnsi"/>
          <w:sz w:val="24"/>
          <w:szCs w:val="24"/>
        </w:rPr>
      </w:pPr>
    </w:p>
    <w:p w14:paraId="1E56B9F7" w14:textId="77777777" w:rsidR="002B00DC" w:rsidRPr="002B00DC" w:rsidRDefault="002B00DC" w:rsidP="002B00DC">
      <w:pPr>
        <w:spacing w:after="0" w:line="276" w:lineRule="auto"/>
        <w:jc w:val="both"/>
        <w:rPr>
          <w:rFonts w:ascii="Bookman Old Style" w:hAnsi="Bookman Old Style" w:cs="Arial"/>
          <w:bCs/>
          <w:color w:val="222222"/>
          <w:sz w:val="24"/>
          <w:szCs w:val="24"/>
          <w:shd w:val="clear" w:color="auto" w:fill="FFFFFF"/>
        </w:rPr>
      </w:pPr>
      <w:r w:rsidRPr="002B00DC">
        <w:rPr>
          <w:rFonts w:ascii="Bookman Old Style" w:hAnsi="Bookman Old Style" w:cstheme="minorHAnsi"/>
          <w:sz w:val="24"/>
          <w:szCs w:val="24"/>
        </w:rPr>
        <w:t xml:space="preserve">En relación a revisar los contratos ocasionales, servicios civiles profesionales, código de trabajo, actas convocatorias a sesiones de Directorio, se han elaborado 95 contratos entre servicios profesionales y contratos ocasionales, dentro de los Programas de Profesionalización, Seminarios, Capacitaciones, Congresos, Suficiencia e </w:t>
      </w:r>
      <w:proofErr w:type="spellStart"/>
      <w:r w:rsidRPr="002B00DC">
        <w:rPr>
          <w:rFonts w:ascii="Bookman Old Style" w:hAnsi="Bookman Old Style" w:cstheme="minorHAnsi"/>
          <w:sz w:val="24"/>
          <w:szCs w:val="24"/>
        </w:rPr>
        <w:t>Ingles</w:t>
      </w:r>
      <w:proofErr w:type="spellEnd"/>
      <w:r w:rsidRPr="002B00DC">
        <w:rPr>
          <w:rFonts w:ascii="Bookman Old Style" w:hAnsi="Bookman Old Style" w:cstheme="minorHAnsi"/>
          <w:sz w:val="24"/>
          <w:szCs w:val="24"/>
        </w:rPr>
        <w:t xml:space="preserve"> y del </w:t>
      </w:r>
      <w:r w:rsidRPr="002B00DC">
        <w:rPr>
          <w:rFonts w:ascii="Bookman Old Style" w:hAnsi="Bookman Old Style" w:cs="Arial"/>
          <w:bCs/>
          <w:color w:val="222222"/>
          <w:sz w:val="24"/>
          <w:szCs w:val="24"/>
          <w:shd w:val="clear" w:color="auto" w:fill="FFFFFF"/>
        </w:rPr>
        <w:t xml:space="preserve">PLAN DE ACTUALIZACIÓN CIENTÍFICA Y PERFECCIONAMIENTO DEL PERSONAL ACADÉMICO Y DE APOYO ACADÉMICO 2025, DE LA UNIVERSIDAD ESTATAL DE BOLÍVAR. Asi como también, se elaboraron 2 actas de sesión extraordinaria de directorio y 1 ordinaria. </w:t>
      </w:r>
    </w:p>
    <w:p w14:paraId="0028FF64" w14:textId="77777777" w:rsidR="002B00DC" w:rsidRPr="002B00DC" w:rsidRDefault="002B00DC" w:rsidP="002B00DC">
      <w:pPr>
        <w:spacing w:after="0" w:line="276" w:lineRule="auto"/>
        <w:jc w:val="both"/>
        <w:rPr>
          <w:rFonts w:ascii="Bookman Old Style" w:hAnsi="Bookman Old Style" w:cs="Arial"/>
          <w:bCs/>
          <w:color w:val="222222"/>
          <w:sz w:val="24"/>
          <w:szCs w:val="24"/>
          <w:shd w:val="clear" w:color="auto" w:fill="FFFFFF"/>
        </w:rPr>
      </w:pPr>
    </w:p>
    <w:p w14:paraId="3FDA5DD2" w14:textId="77777777" w:rsidR="002B00DC" w:rsidRPr="002B00DC" w:rsidRDefault="002B00DC" w:rsidP="002B00DC">
      <w:pPr>
        <w:spacing w:after="0" w:line="276" w:lineRule="auto"/>
        <w:jc w:val="both"/>
        <w:rPr>
          <w:rFonts w:ascii="Bookman Old Style" w:hAnsi="Bookman Old Style" w:cstheme="minorHAnsi"/>
          <w:sz w:val="24"/>
          <w:szCs w:val="24"/>
        </w:rPr>
      </w:pPr>
      <w:r w:rsidRPr="002B00DC">
        <w:rPr>
          <w:rFonts w:ascii="Bookman Old Style" w:hAnsi="Bookman Old Style" w:cs="Arial"/>
          <w:bCs/>
          <w:color w:val="222222"/>
          <w:sz w:val="24"/>
          <w:szCs w:val="24"/>
          <w:shd w:val="clear" w:color="auto" w:fill="FFFFFF"/>
        </w:rPr>
        <w:t xml:space="preserve">Dentro de esta área también </w:t>
      </w:r>
      <w:r w:rsidRPr="002B00DC">
        <w:rPr>
          <w:rFonts w:ascii="Bookman Old Style" w:hAnsi="Bookman Old Style" w:cs="Times New Roman"/>
          <w:sz w:val="24"/>
          <w:szCs w:val="24"/>
        </w:rPr>
        <w:t>se elaboraron de doce Convenios Específicos con la Universidad Estatal de Bolívar, en virtud del convenio Marco de Cooperación Interinstitucional, de acuerdo al siguiente detalle:</w:t>
      </w:r>
    </w:p>
    <w:p w14:paraId="374E0780" w14:textId="77777777" w:rsidR="002B00DC" w:rsidRPr="002B00DC" w:rsidRDefault="002B00DC" w:rsidP="002B00DC">
      <w:pPr>
        <w:spacing w:line="276" w:lineRule="auto"/>
        <w:rPr>
          <w:rFonts w:ascii="Bookman Old Style" w:hAnsi="Bookman Old Style"/>
          <w:sz w:val="24"/>
          <w:szCs w:val="24"/>
        </w:rPr>
      </w:pPr>
    </w:p>
    <w:p w14:paraId="5BAC3925" w14:textId="77777777" w:rsidR="0006336D" w:rsidRPr="002B00DC" w:rsidRDefault="0006336D" w:rsidP="0006336D">
      <w:pPr>
        <w:spacing w:line="276" w:lineRule="auto"/>
        <w:jc w:val="both"/>
        <w:rPr>
          <w:rFonts w:ascii="Bookman Old Style" w:hAnsi="Bookman Old Style" w:cs="Times New Roman"/>
          <w:sz w:val="24"/>
          <w:szCs w:val="24"/>
        </w:rPr>
        <w:sectPr w:rsidR="0006336D" w:rsidRPr="002B00DC" w:rsidSect="0006336D">
          <w:headerReference w:type="even" r:id="rId12"/>
          <w:headerReference w:type="default" r:id="rId13"/>
          <w:footerReference w:type="even" r:id="rId14"/>
          <w:footerReference w:type="default" r:id="rId15"/>
          <w:headerReference w:type="first" r:id="rId16"/>
          <w:footerReference w:type="first" r:id="rId17"/>
          <w:pgSz w:w="11906" w:h="16838"/>
          <w:pgMar w:top="1418" w:right="1701" w:bottom="1418" w:left="1701" w:header="709" w:footer="709" w:gutter="0"/>
          <w:cols w:space="708"/>
          <w:titlePg/>
          <w:docGrid w:linePitch="360"/>
        </w:sectPr>
      </w:pPr>
    </w:p>
    <w:tbl>
      <w:tblPr>
        <w:tblStyle w:val="Tablaconcuadrcula"/>
        <w:tblpPr w:leftFromText="141" w:rightFromText="141" w:vertAnchor="page" w:horzAnchor="page" w:tblpXSpec="center" w:tblpY="1453"/>
        <w:tblW w:w="13320" w:type="dxa"/>
        <w:tblLayout w:type="fixed"/>
        <w:tblLook w:val="04A0" w:firstRow="1" w:lastRow="0" w:firstColumn="1" w:lastColumn="0" w:noHBand="0" w:noVBand="1"/>
      </w:tblPr>
      <w:tblGrid>
        <w:gridCol w:w="659"/>
        <w:gridCol w:w="2432"/>
        <w:gridCol w:w="1582"/>
        <w:gridCol w:w="2835"/>
        <w:gridCol w:w="2552"/>
        <w:gridCol w:w="1275"/>
        <w:gridCol w:w="1985"/>
      </w:tblGrid>
      <w:tr w:rsidR="0006336D" w:rsidRPr="002B00DC" w14:paraId="0FA12674" w14:textId="77777777" w:rsidTr="002B00DC">
        <w:tc>
          <w:tcPr>
            <w:tcW w:w="13320" w:type="dxa"/>
            <w:gridSpan w:val="7"/>
            <w:shd w:val="clear" w:color="auto" w:fill="E8E8E8" w:themeFill="background2"/>
          </w:tcPr>
          <w:p w14:paraId="56DDA21D" w14:textId="4A84CAD2" w:rsidR="0006336D" w:rsidRPr="002B00DC" w:rsidRDefault="00DC36ED" w:rsidP="002B00DC">
            <w:pPr>
              <w:spacing w:line="276" w:lineRule="auto"/>
              <w:jc w:val="center"/>
              <w:rPr>
                <w:rFonts w:ascii="Bookman Old Style" w:hAnsi="Bookman Old Style"/>
                <w:b/>
                <w:color w:val="000000" w:themeColor="text1"/>
                <w:sz w:val="24"/>
                <w:szCs w:val="24"/>
              </w:rPr>
            </w:pPr>
            <w:bookmarkStart w:id="0" w:name="_Hlk227678584"/>
            <w:r w:rsidRPr="002B00DC">
              <w:rPr>
                <w:rFonts w:ascii="Bookman Old Style" w:hAnsi="Bookman Old Style"/>
                <w:b/>
                <w:color w:val="000000" w:themeColor="text1"/>
                <w:sz w:val="24"/>
                <w:szCs w:val="24"/>
              </w:rPr>
              <w:lastRenderedPageBreak/>
              <w:t>c</w:t>
            </w:r>
          </w:p>
        </w:tc>
      </w:tr>
      <w:tr w:rsidR="0006336D" w:rsidRPr="002B00DC" w14:paraId="74820AF4" w14:textId="77777777" w:rsidTr="002B00DC">
        <w:tc>
          <w:tcPr>
            <w:tcW w:w="659" w:type="dxa"/>
            <w:shd w:val="clear" w:color="auto" w:fill="E8E8E8" w:themeFill="background2"/>
          </w:tcPr>
          <w:p w14:paraId="344CE38B"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Nro.</w:t>
            </w:r>
          </w:p>
        </w:tc>
        <w:tc>
          <w:tcPr>
            <w:tcW w:w="2432" w:type="dxa"/>
            <w:shd w:val="clear" w:color="auto" w:fill="E8E8E8" w:themeFill="background2"/>
          </w:tcPr>
          <w:p w14:paraId="04C21634"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NRO. DE CONVENIO</w:t>
            </w:r>
          </w:p>
        </w:tc>
        <w:tc>
          <w:tcPr>
            <w:tcW w:w="1582" w:type="dxa"/>
            <w:shd w:val="clear" w:color="auto" w:fill="E8E8E8" w:themeFill="background2"/>
          </w:tcPr>
          <w:p w14:paraId="24DA800A"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FECHA</w:t>
            </w:r>
          </w:p>
        </w:tc>
        <w:tc>
          <w:tcPr>
            <w:tcW w:w="2835" w:type="dxa"/>
            <w:shd w:val="clear" w:color="auto" w:fill="E8E8E8" w:themeFill="background2"/>
          </w:tcPr>
          <w:p w14:paraId="6D6ECD7B"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OBJETO/OBJETIVO</w:t>
            </w:r>
          </w:p>
        </w:tc>
        <w:tc>
          <w:tcPr>
            <w:tcW w:w="2552" w:type="dxa"/>
            <w:shd w:val="clear" w:color="auto" w:fill="E8E8E8" w:themeFill="background2"/>
          </w:tcPr>
          <w:p w14:paraId="4ECDDD52"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PARTES INTERVINIENTES</w:t>
            </w:r>
          </w:p>
        </w:tc>
        <w:tc>
          <w:tcPr>
            <w:tcW w:w="1275" w:type="dxa"/>
            <w:shd w:val="clear" w:color="auto" w:fill="E8E8E8" w:themeFill="background2"/>
          </w:tcPr>
          <w:p w14:paraId="4AB07385"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ESTADO</w:t>
            </w:r>
          </w:p>
        </w:tc>
        <w:tc>
          <w:tcPr>
            <w:tcW w:w="1985" w:type="dxa"/>
            <w:shd w:val="clear" w:color="auto" w:fill="E8E8E8" w:themeFill="background2"/>
          </w:tcPr>
          <w:p w14:paraId="6E4CA242"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RESULTADO</w:t>
            </w:r>
          </w:p>
          <w:p w14:paraId="0CF9C23A"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p>
          <w:p w14:paraId="649CF579" w14:textId="77777777" w:rsidR="0006336D" w:rsidRPr="002B00DC" w:rsidRDefault="0006336D" w:rsidP="002B00DC">
            <w:pPr>
              <w:spacing w:line="276" w:lineRule="auto"/>
              <w:jc w:val="center"/>
              <w:rPr>
                <w:rFonts w:ascii="Bookman Old Style" w:hAnsi="Bookman Old Style" w:cs="Times New Roman"/>
                <w:b/>
                <w:color w:val="000000" w:themeColor="text1"/>
                <w:sz w:val="24"/>
                <w:szCs w:val="24"/>
              </w:rPr>
            </w:pPr>
          </w:p>
        </w:tc>
      </w:tr>
      <w:tr w:rsidR="0006336D" w:rsidRPr="002B00DC" w14:paraId="2421366C" w14:textId="77777777" w:rsidTr="002B00DC">
        <w:tc>
          <w:tcPr>
            <w:tcW w:w="659" w:type="dxa"/>
          </w:tcPr>
          <w:p w14:paraId="3BEB3757" w14:textId="77777777" w:rsidR="0006336D" w:rsidRPr="002B00DC" w:rsidRDefault="0006336D" w:rsidP="002B00DC">
            <w:pPr>
              <w:spacing w:line="276" w:lineRule="auto"/>
              <w:rPr>
                <w:rFonts w:ascii="Bookman Old Style" w:hAnsi="Bookman Old Style" w:cs="Times New Roman"/>
                <w:sz w:val="24"/>
                <w:szCs w:val="24"/>
              </w:rPr>
            </w:pPr>
            <w:bookmarkStart w:id="1" w:name="_Hlk225412987"/>
            <w:r w:rsidRPr="002B00DC">
              <w:rPr>
                <w:rFonts w:ascii="Bookman Old Style" w:hAnsi="Bookman Old Style" w:cs="Times New Roman"/>
                <w:sz w:val="24"/>
                <w:szCs w:val="24"/>
              </w:rPr>
              <w:t>1</w:t>
            </w:r>
          </w:p>
        </w:tc>
        <w:tc>
          <w:tcPr>
            <w:tcW w:w="2432" w:type="dxa"/>
          </w:tcPr>
          <w:p w14:paraId="49B6D275"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bCs/>
                <w:sz w:val="24"/>
                <w:szCs w:val="24"/>
              </w:rPr>
              <w:t>Convenio Nro.- 001-CE-O-2025-EP-UEB</w:t>
            </w:r>
          </w:p>
          <w:p w14:paraId="05B4A1C8"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7DAF2FD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21/01/2025</w:t>
            </w:r>
          </w:p>
        </w:tc>
        <w:tc>
          <w:tcPr>
            <w:tcW w:w="2835" w:type="dxa"/>
          </w:tcPr>
          <w:p w14:paraId="44CC8362" w14:textId="77777777" w:rsidR="0006336D" w:rsidRPr="002B00DC" w:rsidRDefault="0006336D" w:rsidP="002B00DC">
            <w:pPr>
              <w:autoSpaceDE w:val="0"/>
              <w:autoSpaceDN w:val="0"/>
              <w:adjustRightInd w:val="0"/>
              <w:spacing w:line="276" w:lineRule="auto"/>
              <w:jc w:val="both"/>
              <w:rPr>
                <w:rFonts w:ascii="Bookman Old Style" w:hAnsi="Bookman Old Style"/>
                <w:b/>
                <w:bCs/>
                <w:sz w:val="24"/>
                <w:szCs w:val="24"/>
                <w:lang w:val="es-EC"/>
              </w:rPr>
            </w:pPr>
            <w:r w:rsidRPr="002B00DC">
              <w:rPr>
                <w:rFonts w:ascii="Bookman Old Style" w:hAnsi="Bookman Old Style"/>
                <w:sz w:val="24"/>
                <w:szCs w:val="24"/>
                <w:lang w:val="es-ES_tradnl" w:eastAsia="es-ES_tradnl"/>
              </w:rPr>
              <w:t>EJECUCIÓN DEL CURSO</w:t>
            </w:r>
            <w:r w:rsidRPr="002B00DC">
              <w:rPr>
                <w:rFonts w:ascii="Bookman Old Style" w:hAnsi="Bookman Old Style"/>
                <w:sz w:val="24"/>
                <w:szCs w:val="24"/>
                <w:lang w:val="es-EC"/>
              </w:rPr>
              <w:t xml:space="preserve"> DE</w:t>
            </w:r>
            <w:r w:rsidRPr="002B00DC">
              <w:rPr>
                <w:rFonts w:ascii="Bookman Old Style" w:hAnsi="Bookman Old Style"/>
                <w:sz w:val="24"/>
                <w:szCs w:val="24"/>
                <w:lang w:val="es-ES_tradnl" w:eastAsia="es-ES_tradnl"/>
              </w:rPr>
              <w:t>:</w:t>
            </w:r>
            <w:r w:rsidRPr="002B00DC">
              <w:rPr>
                <w:rFonts w:ascii="Bookman Old Style" w:hAnsi="Bookman Old Style"/>
                <w:sz w:val="24"/>
                <w:szCs w:val="24"/>
                <w:lang w:val="es-EC"/>
              </w:rPr>
              <w:t xml:space="preserve"> ASISTENTE CONTABLE</w:t>
            </w:r>
            <w:r w:rsidRPr="002B00DC">
              <w:rPr>
                <w:rFonts w:ascii="Bookman Old Style" w:hAnsi="Bookman Old Style"/>
                <w:b/>
                <w:sz w:val="24"/>
                <w:szCs w:val="24"/>
                <w:lang w:val="es-EC"/>
              </w:rPr>
              <w:t>.</w:t>
            </w:r>
          </w:p>
          <w:p w14:paraId="74D92CBA" w14:textId="77777777" w:rsidR="0006336D" w:rsidRPr="002B00DC" w:rsidRDefault="0006336D" w:rsidP="002B00DC">
            <w:pPr>
              <w:spacing w:line="276" w:lineRule="auto"/>
              <w:jc w:val="center"/>
              <w:rPr>
                <w:rFonts w:ascii="Bookman Old Style" w:eastAsia="Tahoma" w:hAnsi="Bookman Old Style" w:cs="Arial"/>
                <w:bCs/>
                <w:position w:val="-1"/>
                <w:sz w:val="24"/>
                <w:szCs w:val="24"/>
                <w:lang w:val="es-ES_tradnl" w:eastAsia="es-ES"/>
              </w:rPr>
            </w:pPr>
          </w:p>
        </w:tc>
        <w:tc>
          <w:tcPr>
            <w:tcW w:w="2552" w:type="dxa"/>
          </w:tcPr>
          <w:p w14:paraId="4A95CB83"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PROSERVI-UEB-EP y la</w:t>
            </w:r>
            <w:r w:rsidRPr="002B00DC">
              <w:rPr>
                <w:rFonts w:ascii="Bookman Old Style" w:hAnsi="Bookman Old Style"/>
                <w:b/>
                <w:sz w:val="24"/>
                <w:szCs w:val="24"/>
                <w:lang w:val="es-EC"/>
              </w:rPr>
              <w:t xml:space="preserve"> </w:t>
            </w:r>
            <w:r w:rsidRPr="002B00DC">
              <w:rPr>
                <w:rFonts w:ascii="Bookman Old Style" w:hAnsi="Bookman Old Style"/>
                <w:bCs/>
                <w:sz w:val="24"/>
                <w:szCs w:val="24"/>
                <w:lang w:val="es-EC"/>
              </w:rPr>
              <w:t>Asociación Nacional de Instituciones de Educación Inconclusa</w:t>
            </w:r>
            <w:r w:rsidRPr="002B00DC">
              <w:rPr>
                <w:rFonts w:ascii="Bookman Old Style" w:hAnsi="Bookman Old Style" w:cs="Times New Roman"/>
                <w:sz w:val="24"/>
                <w:szCs w:val="24"/>
              </w:rPr>
              <w:t>.</w:t>
            </w:r>
          </w:p>
        </w:tc>
        <w:tc>
          <w:tcPr>
            <w:tcW w:w="1275" w:type="dxa"/>
          </w:tcPr>
          <w:p w14:paraId="6FAD48D0"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VIGENTE</w:t>
            </w:r>
          </w:p>
          <w:p w14:paraId="65CF46C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2 AÑOS o hasta la ejecución de los recursos obtenidos</w:t>
            </w:r>
          </w:p>
        </w:tc>
        <w:tc>
          <w:tcPr>
            <w:tcW w:w="1985" w:type="dxa"/>
          </w:tcPr>
          <w:p w14:paraId="5BDC0E66"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tr w:rsidR="0006336D" w:rsidRPr="002B00DC" w14:paraId="3BACACE7" w14:textId="77777777" w:rsidTr="002B00DC">
        <w:tc>
          <w:tcPr>
            <w:tcW w:w="659" w:type="dxa"/>
          </w:tcPr>
          <w:p w14:paraId="29319F22"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2</w:t>
            </w:r>
          </w:p>
        </w:tc>
        <w:tc>
          <w:tcPr>
            <w:tcW w:w="2432" w:type="dxa"/>
          </w:tcPr>
          <w:p w14:paraId="6FB2A348"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bCs/>
                <w:sz w:val="24"/>
                <w:szCs w:val="24"/>
              </w:rPr>
              <w:t>Convenio Nro.- 002-CE-O-2025-EP-UEB</w:t>
            </w:r>
          </w:p>
          <w:p w14:paraId="332EE962"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29BC218E"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21/01/2025</w:t>
            </w:r>
          </w:p>
        </w:tc>
        <w:tc>
          <w:tcPr>
            <w:tcW w:w="2835" w:type="dxa"/>
          </w:tcPr>
          <w:p w14:paraId="31600CF8" w14:textId="77777777" w:rsidR="0006336D" w:rsidRPr="002B00DC" w:rsidRDefault="0006336D" w:rsidP="002B00DC">
            <w:pPr>
              <w:autoSpaceDE w:val="0"/>
              <w:autoSpaceDN w:val="0"/>
              <w:adjustRightInd w:val="0"/>
              <w:spacing w:line="276" w:lineRule="auto"/>
              <w:jc w:val="both"/>
              <w:rPr>
                <w:rFonts w:ascii="Bookman Old Style" w:hAnsi="Bookman Old Style"/>
                <w:b/>
                <w:bCs/>
                <w:sz w:val="24"/>
                <w:szCs w:val="24"/>
                <w:lang w:val="es-EC"/>
              </w:rPr>
            </w:pPr>
            <w:r w:rsidRPr="002B00DC">
              <w:rPr>
                <w:rFonts w:ascii="Bookman Old Style" w:hAnsi="Bookman Old Style"/>
                <w:sz w:val="24"/>
                <w:szCs w:val="24"/>
                <w:lang w:val="es-ES_tradnl" w:eastAsia="es-ES_tradnl"/>
              </w:rPr>
              <w:t>EJECUCIÓN DEL CURSO</w:t>
            </w:r>
            <w:r w:rsidRPr="002B00DC">
              <w:rPr>
                <w:rFonts w:ascii="Bookman Old Style" w:hAnsi="Bookman Old Style"/>
                <w:sz w:val="24"/>
                <w:szCs w:val="24"/>
                <w:lang w:val="es-EC"/>
              </w:rPr>
              <w:t xml:space="preserve"> DE</w:t>
            </w:r>
            <w:r w:rsidRPr="002B00DC">
              <w:rPr>
                <w:rFonts w:ascii="Bookman Old Style" w:hAnsi="Bookman Old Style"/>
                <w:sz w:val="24"/>
                <w:szCs w:val="24"/>
                <w:lang w:val="es-ES_tradnl" w:eastAsia="es-ES_tradnl"/>
              </w:rPr>
              <w:t>:</w:t>
            </w:r>
            <w:r w:rsidRPr="002B00DC">
              <w:rPr>
                <w:rFonts w:ascii="Bookman Old Style" w:hAnsi="Bookman Old Style"/>
                <w:sz w:val="24"/>
                <w:szCs w:val="24"/>
                <w:lang w:val="es-EC"/>
              </w:rPr>
              <w:t xml:space="preserve"> AUXILIAR DE ENFERMERÍA.</w:t>
            </w:r>
          </w:p>
          <w:p w14:paraId="4CDE4B67" w14:textId="77777777" w:rsidR="0006336D" w:rsidRPr="002B00DC" w:rsidRDefault="0006336D" w:rsidP="002B00DC">
            <w:pPr>
              <w:pStyle w:val="Style5"/>
              <w:widowControl/>
              <w:spacing w:line="276" w:lineRule="auto"/>
              <w:ind w:left="360"/>
              <w:rPr>
                <w:rFonts w:ascii="Bookman Old Style" w:eastAsia="Tahoma" w:hAnsi="Bookman Old Style" w:cs="Arial"/>
                <w:position w:val="-1"/>
                <w:lang w:val="es-ES_tradnl" w:eastAsia="es-ES"/>
              </w:rPr>
            </w:pPr>
          </w:p>
        </w:tc>
        <w:tc>
          <w:tcPr>
            <w:tcW w:w="2552" w:type="dxa"/>
          </w:tcPr>
          <w:p w14:paraId="06FF88E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la</w:t>
            </w:r>
            <w:r w:rsidRPr="002B00DC">
              <w:rPr>
                <w:rFonts w:ascii="Bookman Old Style" w:hAnsi="Bookman Old Style"/>
                <w:b/>
                <w:sz w:val="24"/>
                <w:szCs w:val="24"/>
                <w:lang w:val="es-EC"/>
              </w:rPr>
              <w:t xml:space="preserve"> </w:t>
            </w:r>
            <w:r w:rsidRPr="002B00DC">
              <w:rPr>
                <w:rFonts w:ascii="Bookman Old Style" w:hAnsi="Bookman Old Style"/>
                <w:bCs/>
                <w:sz w:val="24"/>
                <w:szCs w:val="24"/>
                <w:lang w:val="es-EC"/>
              </w:rPr>
              <w:t>Asociación Nacional de Instituciones de Educación Inconclusa</w:t>
            </w:r>
            <w:r w:rsidRPr="002B00DC">
              <w:rPr>
                <w:rFonts w:ascii="Bookman Old Style" w:hAnsi="Bookman Old Style" w:cs="Times New Roman"/>
                <w:sz w:val="24"/>
                <w:szCs w:val="24"/>
              </w:rPr>
              <w:t>.</w:t>
            </w:r>
          </w:p>
        </w:tc>
        <w:tc>
          <w:tcPr>
            <w:tcW w:w="1275" w:type="dxa"/>
          </w:tcPr>
          <w:p w14:paraId="1434FC7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VIGENTE</w:t>
            </w:r>
          </w:p>
          <w:p w14:paraId="4FC6FBB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 o hasta la ejecución de los recursos obtenidos</w:t>
            </w:r>
          </w:p>
        </w:tc>
        <w:tc>
          <w:tcPr>
            <w:tcW w:w="1985" w:type="dxa"/>
          </w:tcPr>
          <w:p w14:paraId="1FB346B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tr w:rsidR="0006336D" w:rsidRPr="002B00DC" w14:paraId="48E2A6CB" w14:textId="77777777" w:rsidTr="002B00DC">
        <w:tc>
          <w:tcPr>
            <w:tcW w:w="659" w:type="dxa"/>
          </w:tcPr>
          <w:p w14:paraId="6A71EC43"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3</w:t>
            </w:r>
          </w:p>
        </w:tc>
        <w:tc>
          <w:tcPr>
            <w:tcW w:w="2432" w:type="dxa"/>
          </w:tcPr>
          <w:p w14:paraId="2F81B815" w14:textId="77777777" w:rsidR="0006336D" w:rsidRPr="002B00DC" w:rsidRDefault="0006336D" w:rsidP="002B00DC">
            <w:pPr>
              <w:spacing w:line="276" w:lineRule="auto"/>
              <w:jc w:val="center"/>
              <w:rPr>
                <w:rFonts w:ascii="Bookman Old Style" w:hAnsi="Bookman Old Style"/>
                <w:bCs/>
                <w:sz w:val="24"/>
                <w:szCs w:val="24"/>
                <w:lang w:val="es-EC"/>
              </w:rPr>
            </w:pPr>
            <w:r w:rsidRPr="002B00DC">
              <w:rPr>
                <w:rFonts w:ascii="Bookman Old Style" w:eastAsia="Times New Roman" w:hAnsi="Bookman Old Style" w:cs="Times New Roman"/>
                <w:bCs/>
                <w:position w:val="-1"/>
                <w:sz w:val="24"/>
                <w:szCs w:val="24"/>
                <w:lang w:eastAsia="es-ES"/>
              </w:rPr>
              <w:t xml:space="preserve">Convenio Nro. </w:t>
            </w:r>
            <w:r w:rsidRPr="002B00DC">
              <w:rPr>
                <w:rFonts w:ascii="Bookman Old Style" w:hAnsi="Bookman Old Style"/>
                <w:bCs/>
                <w:sz w:val="24"/>
                <w:szCs w:val="24"/>
                <w:lang w:val="es-EC"/>
              </w:rPr>
              <w:t>003-CE-PN-2025-EP-UEB</w:t>
            </w:r>
          </w:p>
          <w:p w14:paraId="1E7FCD21" w14:textId="77777777" w:rsidR="0006336D" w:rsidRPr="002B00DC" w:rsidRDefault="0006336D" w:rsidP="002B00DC">
            <w:pPr>
              <w:pBdr>
                <w:top w:val="nil"/>
                <w:left w:val="nil"/>
                <w:bottom w:val="nil"/>
                <w:right w:val="nil"/>
                <w:between w:val="nil"/>
              </w:pBdr>
              <w:suppressAutoHyphens/>
              <w:spacing w:after="60" w:line="276" w:lineRule="auto"/>
              <w:ind w:leftChars="-1" w:hangingChars="1" w:hanging="2"/>
              <w:jc w:val="center"/>
              <w:textAlignment w:val="top"/>
              <w:outlineLvl w:val="0"/>
              <w:rPr>
                <w:rFonts w:ascii="Bookman Old Style" w:eastAsia="Times New Roman" w:hAnsi="Bookman Old Style" w:cs="Times New Roman"/>
                <w:bCs/>
                <w:position w:val="-1"/>
                <w:sz w:val="24"/>
                <w:szCs w:val="24"/>
                <w:lang w:eastAsia="es-ES"/>
              </w:rPr>
            </w:pPr>
          </w:p>
          <w:p w14:paraId="27ED3A1D"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52DB3D2E"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29/01/2025</w:t>
            </w:r>
          </w:p>
        </w:tc>
        <w:tc>
          <w:tcPr>
            <w:tcW w:w="2835" w:type="dxa"/>
          </w:tcPr>
          <w:p w14:paraId="3FC6F4F6" w14:textId="77777777" w:rsidR="0006336D" w:rsidRPr="002B00DC" w:rsidRDefault="0006336D" w:rsidP="002B00DC">
            <w:pPr>
              <w:spacing w:line="276" w:lineRule="auto"/>
              <w:jc w:val="both"/>
              <w:rPr>
                <w:rFonts w:ascii="Bookman Old Style" w:eastAsia="Tahoma" w:hAnsi="Bookman Old Style" w:cs="Arial"/>
                <w:position w:val="-1"/>
                <w:sz w:val="24"/>
                <w:szCs w:val="24"/>
                <w:lang w:val="es-ES_tradnl" w:eastAsia="es-ES"/>
              </w:rPr>
            </w:pPr>
            <w:r w:rsidRPr="002B00DC">
              <w:rPr>
                <w:rFonts w:ascii="Bookman Old Style" w:hAnsi="Bookman Old Style"/>
                <w:sz w:val="24"/>
                <w:szCs w:val="24"/>
                <w:lang w:val="es-ES_tradnl" w:eastAsia="es-ES_tradnl"/>
              </w:rPr>
              <w:t>EJECUCIÓN DEL CURSO</w:t>
            </w:r>
            <w:r w:rsidRPr="002B00DC">
              <w:rPr>
                <w:rFonts w:ascii="Bookman Old Style" w:hAnsi="Bookman Old Style"/>
                <w:sz w:val="24"/>
                <w:szCs w:val="24"/>
                <w:lang w:val="es-EC"/>
              </w:rPr>
              <w:t xml:space="preserve"> DE</w:t>
            </w:r>
            <w:r w:rsidRPr="002B00DC">
              <w:rPr>
                <w:rFonts w:ascii="Bookman Old Style" w:hAnsi="Bookman Old Style"/>
                <w:sz w:val="24"/>
                <w:szCs w:val="24"/>
                <w:lang w:val="es-ES_tradnl" w:eastAsia="es-ES_tradnl"/>
              </w:rPr>
              <w:t>:</w:t>
            </w:r>
            <w:r w:rsidRPr="002B00DC">
              <w:rPr>
                <w:rFonts w:ascii="Bookman Old Style" w:hAnsi="Bookman Old Style"/>
                <w:sz w:val="24"/>
                <w:szCs w:val="24"/>
                <w:lang w:val="es-EC"/>
              </w:rPr>
              <w:t xml:space="preserve"> FORMACIÓN DE MEDIADORES.</w:t>
            </w:r>
          </w:p>
        </w:tc>
        <w:tc>
          <w:tcPr>
            <w:tcW w:w="2552" w:type="dxa"/>
          </w:tcPr>
          <w:p w14:paraId="4EB066B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el</w:t>
            </w:r>
            <w:r w:rsidRPr="002B00DC">
              <w:rPr>
                <w:rFonts w:ascii="Bookman Old Style" w:hAnsi="Bookman Old Style"/>
                <w:b/>
                <w:bCs/>
                <w:sz w:val="24"/>
                <w:szCs w:val="24"/>
                <w:lang w:val="es-EC"/>
              </w:rPr>
              <w:t xml:space="preserve"> </w:t>
            </w:r>
            <w:r w:rsidRPr="002B00DC">
              <w:rPr>
                <w:rFonts w:ascii="Bookman Old Style" w:hAnsi="Bookman Old Style"/>
                <w:sz w:val="24"/>
                <w:szCs w:val="24"/>
                <w:lang w:val="es-EC"/>
              </w:rPr>
              <w:t>Centro de Mediación y Resolución de Conflictos Ambato</w:t>
            </w:r>
          </w:p>
        </w:tc>
        <w:tc>
          <w:tcPr>
            <w:tcW w:w="1275" w:type="dxa"/>
          </w:tcPr>
          <w:p w14:paraId="60627E02"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3D88FDA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 o hasta la ejecución de los recursos obtenidos</w:t>
            </w:r>
          </w:p>
        </w:tc>
        <w:tc>
          <w:tcPr>
            <w:tcW w:w="1985" w:type="dxa"/>
          </w:tcPr>
          <w:p w14:paraId="4B77AAD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tr w:rsidR="0006336D" w:rsidRPr="002B00DC" w14:paraId="2F2F85CB" w14:textId="77777777" w:rsidTr="002B00DC">
        <w:tc>
          <w:tcPr>
            <w:tcW w:w="659" w:type="dxa"/>
          </w:tcPr>
          <w:p w14:paraId="3A2590AA"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4</w:t>
            </w:r>
          </w:p>
        </w:tc>
        <w:tc>
          <w:tcPr>
            <w:tcW w:w="2432" w:type="dxa"/>
          </w:tcPr>
          <w:p w14:paraId="4E2B9835" w14:textId="77777777" w:rsidR="0006336D" w:rsidRPr="002B00DC" w:rsidRDefault="0006336D" w:rsidP="002B00DC">
            <w:pPr>
              <w:spacing w:line="276" w:lineRule="auto"/>
              <w:jc w:val="center"/>
              <w:rPr>
                <w:rFonts w:ascii="Bookman Old Style" w:hAnsi="Bookman Old Style"/>
                <w:bCs/>
                <w:sz w:val="24"/>
                <w:szCs w:val="24"/>
                <w:lang w:val="es-EC"/>
              </w:rPr>
            </w:pPr>
            <w:r w:rsidRPr="002B00DC">
              <w:rPr>
                <w:rFonts w:ascii="Bookman Old Style" w:hAnsi="Bookman Old Style"/>
                <w:bCs/>
                <w:sz w:val="24"/>
                <w:szCs w:val="24"/>
              </w:rPr>
              <w:t xml:space="preserve">CONVENIO No. - </w:t>
            </w:r>
            <w:r w:rsidRPr="002B00DC">
              <w:rPr>
                <w:rFonts w:ascii="Bookman Old Style" w:hAnsi="Bookman Old Style"/>
                <w:bCs/>
                <w:sz w:val="24"/>
                <w:szCs w:val="24"/>
                <w:lang w:val="es-EC"/>
              </w:rPr>
              <w:t>004-CE-O-2025-EP-UEB.</w:t>
            </w:r>
          </w:p>
          <w:p w14:paraId="797B09E9" w14:textId="77777777" w:rsidR="0006336D" w:rsidRPr="002B00DC" w:rsidRDefault="0006336D" w:rsidP="002B00DC">
            <w:pPr>
              <w:spacing w:line="276" w:lineRule="auto"/>
              <w:jc w:val="center"/>
              <w:rPr>
                <w:rFonts w:ascii="Bookman Old Style" w:hAnsi="Bookman Old Style"/>
                <w:bCs/>
                <w:sz w:val="24"/>
                <w:szCs w:val="24"/>
              </w:rPr>
            </w:pPr>
          </w:p>
          <w:p w14:paraId="003815A0"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02A256D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30/01/2025</w:t>
            </w:r>
          </w:p>
        </w:tc>
        <w:tc>
          <w:tcPr>
            <w:tcW w:w="2835" w:type="dxa"/>
          </w:tcPr>
          <w:p w14:paraId="28EA6D65" w14:textId="77777777" w:rsidR="0006336D" w:rsidRPr="002B00DC" w:rsidRDefault="0006336D" w:rsidP="002B00DC">
            <w:pPr>
              <w:spacing w:line="276" w:lineRule="auto"/>
              <w:jc w:val="center"/>
              <w:rPr>
                <w:rFonts w:ascii="Bookman Old Style" w:eastAsia="Tahoma" w:hAnsi="Bookman Old Style" w:cs="Arial"/>
                <w:position w:val="-1"/>
                <w:sz w:val="24"/>
                <w:szCs w:val="24"/>
                <w:lang w:val="es-ES_tradnl" w:eastAsia="es-ES"/>
              </w:rPr>
            </w:pPr>
            <w:r w:rsidRPr="002B00DC">
              <w:rPr>
                <w:rFonts w:ascii="Bookman Old Style" w:hAnsi="Bookman Old Style"/>
                <w:sz w:val="24"/>
                <w:szCs w:val="24"/>
                <w:lang w:val="es-ES_tradnl" w:eastAsia="es-ES_tradnl"/>
              </w:rPr>
              <w:t>EJECUCIÓN DEL CURSO</w:t>
            </w:r>
            <w:r w:rsidRPr="002B00DC">
              <w:rPr>
                <w:rFonts w:ascii="Bookman Old Style" w:hAnsi="Bookman Old Style"/>
                <w:sz w:val="24"/>
                <w:szCs w:val="24"/>
                <w:lang w:val="es-EC"/>
              </w:rPr>
              <w:t xml:space="preserve"> DE</w:t>
            </w:r>
            <w:r w:rsidRPr="002B00DC">
              <w:rPr>
                <w:rFonts w:ascii="Bookman Old Style" w:hAnsi="Bookman Old Style"/>
                <w:sz w:val="24"/>
                <w:szCs w:val="24"/>
                <w:lang w:val="es-ES_tradnl" w:eastAsia="es-ES_tradnl"/>
              </w:rPr>
              <w:t>:</w:t>
            </w:r>
            <w:r w:rsidRPr="002B00DC">
              <w:rPr>
                <w:rFonts w:ascii="Bookman Old Style" w:hAnsi="Bookman Old Style"/>
                <w:sz w:val="24"/>
                <w:szCs w:val="24"/>
                <w:lang w:val="es-EC"/>
              </w:rPr>
              <w:t xml:space="preserve"> FORMACIÓN DE MEDIADORES.</w:t>
            </w:r>
          </w:p>
        </w:tc>
        <w:tc>
          <w:tcPr>
            <w:tcW w:w="2552" w:type="dxa"/>
          </w:tcPr>
          <w:p w14:paraId="44738423" w14:textId="77777777" w:rsidR="0006336D" w:rsidRPr="002B00DC" w:rsidRDefault="0006336D" w:rsidP="002B00DC">
            <w:pPr>
              <w:widowControl w:val="0"/>
              <w:autoSpaceDE w:val="0"/>
              <w:autoSpaceDN w:val="0"/>
              <w:adjustRightInd w:val="0"/>
              <w:spacing w:line="276" w:lineRule="auto"/>
              <w:jc w:val="both"/>
              <w:rPr>
                <w:rFonts w:ascii="Bookman Old Style" w:eastAsiaTheme="minorEastAsia" w:hAnsi="Bookman Old Style"/>
                <w:bCs/>
                <w:sz w:val="24"/>
                <w:szCs w:val="24"/>
                <w:lang w:val="es-EC" w:eastAsia="es-EC"/>
              </w:rPr>
            </w:pPr>
            <w:r w:rsidRPr="002B00DC">
              <w:rPr>
                <w:rFonts w:ascii="Bookman Old Style" w:hAnsi="Bookman Old Style" w:cs="Times New Roman"/>
                <w:sz w:val="24"/>
                <w:szCs w:val="24"/>
              </w:rPr>
              <w:t xml:space="preserve">PROSERVI-UEB-EP y el </w:t>
            </w:r>
            <w:r w:rsidRPr="002B00DC">
              <w:rPr>
                <w:rFonts w:ascii="Bookman Old Style" w:eastAsiaTheme="minorEastAsia" w:hAnsi="Bookman Old Style"/>
                <w:bCs/>
                <w:sz w:val="24"/>
                <w:szCs w:val="24"/>
                <w:lang w:val="es-EC" w:eastAsia="es-EC"/>
              </w:rPr>
              <w:t>Centro de Capacitación Profesional Docente Fename Académico S.A.S</w:t>
            </w:r>
            <w:r w:rsidRPr="002B00DC">
              <w:rPr>
                <w:rFonts w:ascii="Bookman Old Style" w:hAnsi="Bookman Old Style"/>
                <w:bCs/>
                <w:sz w:val="24"/>
                <w:szCs w:val="24"/>
                <w:lang w:val="es-EC"/>
              </w:rPr>
              <w:t>.</w:t>
            </w:r>
          </w:p>
          <w:p w14:paraId="1EA0FF1B" w14:textId="77777777" w:rsidR="0006336D" w:rsidRPr="002B00DC" w:rsidRDefault="0006336D" w:rsidP="002B00DC">
            <w:pPr>
              <w:spacing w:line="276" w:lineRule="auto"/>
              <w:jc w:val="center"/>
              <w:rPr>
                <w:rFonts w:ascii="Bookman Old Style" w:hAnsi="Bookman Old Style" w:cs="Times New Roman"/>
                <w:sz w:val="24"/>
                <w:szCs w:val="24"/>
              </w:rPr>
            </w:pPr>
          </w:p>
        </w:tc>
        <w:tc>
          <w:tcPr>
            <w:tcW w:w="1275" w:type="dxa"/>
          </w:tcPr>
          <w:p w14:paraId="21677C7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1A1D8F0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 AÑOS o hasta la ejecución de los recursos obtenidos.</w:t>
            </w:r>
          </w:p>
        </w:tc>
        <w:tc>
          <w:tcPr>
            <w:tcW w:w="1985" w:type="dxa"/>
          </w:tcPr>
          <w:p w14:paraId="7B05F90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tr w:rsidR="0006336D" w:rsidRPr="002B00DC" w14:paraId="4A6061FC" w14:textId="77777777" w:rsidTr="002B00DC">
        <w:tc>
          <w:tcPr>
            <w:tcW w:w="659" w:type="dxa"/>
          </w:tcPr>
          <w:p w14:paraId="4D2C8726"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5</w:t>
            </w:r>
          </w:p>
        </w:tc>
        <w:tc>
          <w:tcPr>
            <w:tcW w:w="2432" w:type="dxa"/>
          </w:tcPr>
          <w:p w14:paraId="4049A4CE" w14:textId="77777777" w:rsidR="0006336D" w:rsidRPr="002B00DC" w:rsidRDefault="0006336D" w:rsidP="002B00DC">
            <w:pPr>
              <w:pBdr>
                <w:top w:val="nil"/>
                <w:left w:val="nil"/>
                <w:bottom w:val="nil"/>
                <w:right w:val="nil"/>
                <w:between w:val="nil"/>
              </w:pBdr>
              <w:suppressAutoHyphens/>
              <w:spacing w:after="60" w:line="276" w:lineRule="auto"/>
              <w:ind w:leftChars="-1" w:hangingChars="1" w:hanging="2"/>
              <w:jc w:val="center"/>
              <w:textAlignment w:val="top"/>
              <w:outlineLvl w:val="0"/>
              <w:rPr>
                <w:rFonts w:ascii="Bookman Old Style" w:eastAsia="Times New Roman" w:hAnsi="Bookman Old Style" w:cs="Times New Roman"/>
                <w:bCs/>
                <w:position w:val="-1"/>
                <w:sz w:val="24"/>
                <w:szCs w:val="24"/>
                <w:lang w:eastAsia="es-ES"/>
              </w:rPr>
            </w:pPr>
            <w:r w:rsidRPr="002B00DC">
              <w:rPr>
                <w:rFonts w:ascii="Bookman Old Style" w:eastAsia="Times New Roman" w:hAnsi="Bookman Old Style" w:cs="Times New Roman"/>
                <w:bCs/>
                <w:position w:val="-1"/>
                <w:sz w:val="24"/>
                <w:szCs w:val="24"/>
                <w:lang w:eastAsia="es-ES"/>
              </w:rPr>
              <w:t xml:space="preserve">CONVENIO No. </w:t>
            </w:r>
            <w:r w:rsidRPr="002B00DC">
              <w:rPr>
                <w:rFonts w:ascii="Bookman Old Style" w:hAnsi="Bookman Old Style"/>
                <w:bCs/>
                <w:sz w:val="24"/>
                <w:szCs w:val="24"/>
                <w:lang w:val="es-EC"/>
              </w:rPr>
              <w:t>005-CE-O-2025-EP-UEB</w:t>
            </w:r>
          </w:p>
          <w:p w14:paraId="6444512B"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2BEAD2C3"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18/03/2025</w:t>
            </w:r>
          </w:p>
        </w:tc>
        <w:tc>
          <w:tcPr>
            <w:tcW w:w="2835" w:type="dxa"/>
            <w:vAlign w:val="center"/>
          </w:tcPr>
          <w:p w14:paraId="6AA44B25" w14:textId="77777777" w:rsidR="0006336D" w:rsidRPr="002B00DC" w:rsidRDefault="0006336D" w:rsidP="002B00DC">
            <w:pPr>
              <w:spacing w:line="276" w:lineRule="auto"/>
              <w:jc w:val="center"/>
              <w:rPr>
                <w:rFonts w:ascii="Bookman Old Style" w:hAnsi="Bookman Old Style"/>
                <w:sz w:val="24"/>
                <w:szCs w:val="24"/>
                <w:lang w:val="es-EC"/>
              </w:rPr>
            </w:pPr>
            <w:r w:rsidRPr="002B00DC">
              <w:rPr>
                <w:rFonts w:ascii="Bookman Old Style" w:hAnsi="Bookman Old Style"/>
                <w:sz w:val="24"/>
                <w:szCs w:val="24"/>
              </w:rPr>
              <w:t xml:space="preserve">EJECUCIÓN DEL: DIPLOMADO EN COMPETENCIAS PEDAGÓGICAS Y TECNOLÓGICAS PARA LA CREACIÓN </w:t>
            </w:r>
            <w:r w:rsidRPr="002B00DC">
              <w:rPr>
                <w:rFonts w:ascii="Bookman Old Style" w:hAnsi="Bookman Old Style"/>
                <w:sz w:val="24"/>
                <w:szCs w:val="24"/>
              </w:rPr>
              <w:lastRenderedPageBreak/>
              <w:t>DE AMBIENTES DE APRENDIZAJE INNOVADORES.</w:t>
            </w:r>
          </w:p>
        </w:tc>
        <w:tc>
          <w:tcPr>
            <w:tcW w:w="2552" w:type="dxa"/>
          </w:tcPr>
          <w:p w14:paraId="3BE3AF2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 xml:space="preserve">PROSERVI-UEB-EP y </w:t>
            </w:r>
            <w:r w:rsidRPr="002B00DC">
              <w:rPr>
                <w:rFonts w:ascii="Bookman Old Style" w:eastAsiaTheme="minorEastAsia" w:hAnsi="Bookman Old Style"/>
                <w:bCs/>
                <w:sz w:val="24"/>
                <w:szCs w:val="24"/>
                <w:lang w:val="es-EC" w:eastAsia="es-EC"/>
              </w:rPr>
              <w:t>La Compañía Saberes 5.0.</w:t>
            </w:r>
          </w:p>
        </w:tc>
        <w:tc>
          <w:tcPr>
            <w:tcW w:w="1275" w:type="dxa"/>
          </w:tcPr>
          <w:p w14:paraId="28C2FD14"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5B73AB8D"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 o hasta la ejecució</w:t>
            </w:r>
            <w:r w:rsidRPr="002B00DC">
              <w:rPr>
                <w:rFonts w:ascii="Bookman Old Style" w:hAnsi="Bookman Old Style" w:cs="Times New Roman"/>
                <w:sz w:val="24"/>
                <w:szCs w:val="24"/>
              </w:rPr>
              <w:lastRenderedPageBreak/>
              <w:t>n de los recursos obtenidos.</w:t>
            </w:r>
          </w:p>
        </w:tc>
        <w:tc>
          <w:tcPr>
            <w:tcW w:w="1985" w:type="dxa"/>
          </w:tcPr>
          <w:p w14:paraId="7F891E6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lastRenderedPageBreak/>
              <w:t>Capacitación e ingreso económico PROSERVI-UEB-EP.</w:t>
            </w:r>
          </w:p>
        </w:tc>
      </w:tr>
      <w:tr w:rsidR="0006336D" w:rsidRPr="002B00DC" w14:paraId="46D267E0" w14:textId="77777777" w:rsidTr="002B00DC">
        <w:tc>
          <w:tcPr>
            <w:tcW w:w="659" w:type="dxa"/>
          </w:tcPr>
          <w:p w14:paraId="6E9BD118"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6</w:t>
            </w:r>
          </w:p>
        </w:tc>
        <w:tc>
          <w:tcPr>
            <w:tcW w:w="2432" w:type="dxa"/>
          </w:tcPr>
          <w:p w14:paraId="6AB169AC"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bCs/>
                <w:sz w:val="24"/>
                <w:szCs w:val="24"/>
              </w:rPr>
              <w:t xml:space="preserve">CONVENIO Nro.- </w:t>
            </w:r>
            <w:r w:rsidRPr="002B00DC">
              <w:rPr>
                <w:rFonts w:ascii="Bookman Old Style" w:hAnsi="Bookman Old Style" w:cs="Times New Roman"/>
                <w:bCs/>
                <w:sz w:val="24"/>
                <w:szCs w:val="24"/>
              </w:rPr>
              <w:t>006-PEC-2025-EP-UEB</w:t>
            </w:r>
          </w:p>
        </w:tc>
        <w:tc>
          <w:tcPr>
            <w:tcW w:w="1582" w:type="dxa"/>
          </w:tcPr>
          <w:p w14:paraId="332FD15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26/05/2024</w:t>
            </w:r>
          </w:p>
        </w:tc>
        <w:tc>
          <w:tcPr>
            <w:tcW w:w="2835" w:type="dxa"/>
          </w:tcPr>
          <w:p w14:paraId="4C7DBE22" w14:textId="77777777" w:rsidR="0006336D" w:rsidRPr="002B00DC" w:rsidRDefault="0006336D" w:rsidP="002B00DC">
            <w:pPr>
              <w:spacing w:line="276" w:lineRule="auto"/>
              <w:jc w:val="center"/>
              <w:rPr>
                <w:rFonts w:ascii="Bookman Old Style" w:eastAsia="Tahoma" w:hAnsi="Bookman Old Style" w:cs="Arial"/>
                <w:position w:val="-1"/>
                <w:sz w:val="24"/>
                <w:szCs w:val="24"/>
                <w:lang w:val="es-ES_tradnl" w:eastAsia="es-ES"/>
              </w:rPr>
            </w:pPr>
            <w:r w:rsidRPr="002B00DC">
              <w:rPr>
                <w:rFonts w:ascii="Bookman Old Style" w:hAnsi="Bookman Old Style"/>
                <w:sz w:val="24"/>
                <w:szCs w:val="24"/>
              </w:rPr>
              <w:t xml:space="preserve">EJECUCIÓN DEL: </w:t>
            </w:r>
            <w:r w:rsidRPr="002B00DC">
              <w:rPr>
                <w:rFonts w:ascii="Bookman Old Style" w:hAnsi="Bookman Old Style" w:cs="Times New Roman"/>
                <w:sz w:val="24"/>
                <w:szCs w:val="24"/>
                <w:lang w:val="es-ES_tradnl"/>
              </w:rPr>
              <w:t>VI CONGRESO INTERNACIONAL DE POSGRADO Y EDUCACION CONTINUA, DENOMINADO “LA CIENCIA CON ENFOQUE SOCIAL”</w:t>
            </w:r>
            <w:r w:rsidRPr="002B00DC">
              <w:rPr>
                <w:rFonts w:ascii="Bookman Old Style" w:eastAsia="Malgun Gothic" w:hAnsi="Bookman Old Style" w:cs="Times New Roman"/>
                <w:sz w:val="24"/>
                <w:szCs w:val="24"/>
              </w:rPr>
              <w:t>.</w:t>
            </w:r>
          </w:p>
        </w:tc>
        <w:tc>
          <w:tcPr>
            <w:tcW w:w="2552" w:type="dxa"/>
          </w:tcPr>
          <w:p w14:paraId="0EF3F08D"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la Universidad Estatal de Bolívar.</w:t>
            </w:r>
          </w:p>
        </w:tc>
        <w:tc>
          <w:tcPr>
            <w:tcW w:w="1275" w:type="dxa"/>
          </w:tcPr>
          <w:p w14:paraId="3F600EA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 hasta la ejecución de Congreso.</w:t>
            </w:r>
          </w:p>
        </w:tc>
        <w:tc>
          <w:tcPr>
            <w:tcW w:w="1985" w:type="dxa"/>
          </w:tcPr>
          <w:p w14:paraId="631F677F"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/Mejoramiento de conocimientos- obtención de recursos económicos UEB y recaudación/ ingreso económico PROSERVI-UEB-EP.</w:t>
            </w:r>
          </w:p>
        </w:tc>
      </w:tr>
      <w:tr w:rsidR="0006336D" w:rsidRPr="002B00DC" w14:paraId="0F51AA63" w14:textId="77777777" w:rsidTr="002B00DC">
        <w:tc>
          <w:tcPr>
            <w:tcW w:w="659" w:type="dxa"/>
          </w:tcPr>
          <w:p w14:paraId="10E7D611"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7</w:t>
            </w:r>
          </w:p>
        </w:tc>
        <w:tc>
          <w:tcPr>
            <w:tcW w:w="2432" w:type="dxa"/>
          </w:tcPr>
          <w:p w14:paraId="290C0DEA"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bCs/>
                <w:sz w:val="24"/>
                <w:szCs w:val="24"/>
              </w:rPr>
              <w:t xml:space="preserve">CONVENIO Nro. </w:t>
            </w:r>
            <w:r w:rsidRPr="002B00DC">
              <w:rPr>
                <w:rFonts w:ascii="Bookman Old Style" w:hAnsi="Bookman Old Style"/>
                <w:bCs/>
                <w:color w:val="000000"/>
                <w:sz w:val="24"/>
                <w:szCs w:val="24"/>
              </w:rPr>
              <w:t>007-VIV-2025-UEB-EP</w:t>
            </w:r>
          </w:p>
          <w:p w14:paraId="4E7E8547"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66CBC244"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14/07/2025</w:t>
            </w:r>
          </w:p>
        </w:tc>
        <w:tc>
          <w:tcPr>
            <w:tcW w:w="2835" w:type="dxa"/>
          </w:tcPr>
          <w:p w14:paraId="31E8A3DD" w14:textId="77777777" w:rsidR="0006336D" w:rsidRPr="002B00DC" w:rsidRDefault="0006336D" w:rsidP="002B00DC">
            <w:pPr>
              <w:pStyle w:val="Style7"/>
              <w:widowControl/>
              <w:tabs>
                <w:tab w:val="left" w:pos="662"/>
              </w:tabs>
              <w:spacing w:line="276" w:lineRule="auto"/>
              <w:ind w:firstLine="0"/>
              <w:rPr>
                <w:rStyle w:val="FontStyle52"/>
                <w:rFonts w:ascii="Bookman Old Style" w:hAnsi="Bookman Old Style" w:cs="Arial"/>
                <w:bCs/>
                <w:sz w:val="24"/>
                <w:szCs w:val="24"/>
                <w:lang w:val="es-ES_tradnl" w:eastAsia="es-ES_tradnl"/>
              </w:rPr>
            </w:pPr>
            <w:r w:rsidRPr="002B00DC">
              <w:rPr>
                <w:rFonts w:ascii="Bookman Old Style" w:hAnsi="Bookman Old Style"/>
              </w:rPr>
              <w:t xml:space="preserve">EJECUCIÓN DEL: </w:t>
            </w:r>
            <w:r w:rsidRPr="002B00DC">
              <w:rPr>
                <w:rFonts w:ascii="Bookman Old Style" w:hAnsi="Bookman Old Style" w:cs="Calibri"/>
                <w:b/>
                <w:lang w:val="es-ES_tradnl"/>
              </w:rPr>
              <w:t xml:space="preserve"> </w:t>
            </w:r>
            <w:r w:rsidRPr="002B00DC">
              <w:rPr>
                <w:rFonts w:ascii="Bookman Old Style" w:hAnsi="Bookman Old Style" w:cs="Calibri"/>
                <w:bCs/>
                <w:lang w:val="es-ES_tradnl"/>
              </w:rPr>
              <w:t xml:space="preserve">XII CONGRESO INTERNACIONAL DE CIENCIA, TECNOLOGÍA, INNOVACIÓN Y EMPRENDIMIENTO (XII CTIE) Y EL III CONGRESO </w:t>
            </w:r>
            <w:r w:rsidRPr="002B00DC">
              <w:rPr>
                <w:rFonts w:ascii="Bookman Old Style" w:hAnsi="Bookman Old Style" w:cs="Calibri"/>
                <w:bCs/>
                <w:lang w:val="es-ES_tradnl"/>
              </w:rPr>
              <w:lastRenderedPageBreak/>
              <w:t>INTERNACIONAL DE VINCULACIÓN CON LA SOCIEDAD DE LA UEB (III CIVS-UEB)</w:t>
            </w:r>
            <w:r w:rsidRPr="002B00DC">
              <w:rPr>
                <w:rStyle w:val="FontStyle52"/>
                <w:rFonts w:ascii="Bookman Old Style" w:hAnsi="Bookman Old Style" w:cs="Arial"/>
                <w:bCs/>
                <w:sz w:val="24"/>
                <w:szCs w:val="24"/>
                <w:lang w:val="es-ES_tradnl" w:eastAsia="es-ES_tradnl"/>
              </w:rPr>
              <w:t>.</w:t>
            </w:r>
          </w:p>
          <w:p w14:paraId="44E3241C" w14:textId="77777777" w:rsidR="0006336D" w:rsidRPr="002B00DC" w:rsidRDefault="0006336D" w:rsidP="002B00DC">
            <w:pPr>
              <w:pStyle w:val="Style4"/>
              <w:widowControl/>
              <w:spacing w:line="276" w:lineRule="auto"/>
              <w:jc w:val="both"/>
              <w:rPr>
                <w:rStyle w:val="FontStyle25"/>
                <w:rFonts w:ascii="Bookman Old Style" w:hAnsi="Bookman Old Style" w:cs="Arial"/>
                <w:sz w:val="24"/>
                <w:szCs w:val="24"/>
                <w:lang w:eastAsia="es-ES_tradnl"/>
              </w:rPr>
            </w:pPr>
          </w:p>
          <w:p w14:paraId="58ED234E" w14:textId="77777777" w:rsidR="0006336D" w:rsidRPr="002B00DC" w:rsidRDefault="0006336D" w:rsidP="002B00DC">
            <w:pPr>
              <w:spacing w:line="276" w:lineRule="auto"/>
              <w:jc w:val="center"/>
              <w:rPr>
                <w:rFonts w:ascii="Bookman Old Style" w:eastAsia="Tahoma" w:hAnsi="Bookman Old Style" w:cs="Arial"/>
                <w:position w:val="-1"/>
                <w:sz w:val="24"/>
                <w:szCs w:val="24"/>
                <w:lang w:val="es-ES_tradnl" w:eastAsia="es-ES"/>
              </w:rPr>
            </w:pPr>
          </w:p>
        </w:tc>
        <w:tc>
          <w:tcPr>
            <w:tcW w:w="2552" w:type="dxa"/>
          </w:tcPr>
          <w:p w14:paraId="1C705F13"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PROSERVI-UEB-EP y la Universidad Estatal de Bolívar, Vicerrectorado de Investigación y Vinculación.</w:t>
            </w:r>
          </w:p>
        </w:tc>
        <w:tc>
          <w:tcPr>
            <w:tcW w:w="1275" w:type="dxa"/>
          </w:tcPr>
          <w:p w14:paraId="1DFC196C"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 hasta la ejecución de Congreso.</w:t>
            </w:r>
          </w:p>
        </w:tc>
        <w:tc>
          <w:tcPr>
            <w:tcW w:w="1985" w:type="dxa"/>
          </w:tcPr>
          <w:p w14:paraId="6B67FC94"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Capacitación /Mejoramiento de conocimientos- obtención de recursos económicos UEB y recaudación/ </w:t>
            </w:r>
            <w:r w:rsidRPr="002B00DC">
              <w:rPr>
                <w:rFonts w:ascii="Bookman Old Style" w:hAnsi="Bookman Old Style" w:cs="Times New Roman"/>
                <w:sz w:val="24"/>
                <w:szCs w:val="24"/>
              </w:rPr>
              <w:lastRenderedPageBreak/>
              <w:t>ingreso económico PROSERVI-UEB-EP.</w:t>
            </w:r>
          </w:p>
        </w:tc>
      </w:tr>
      <w:tr w:rsidR="0006336D" w:rsidRPr="002B00DC" w14:paraId="315198FC" w14:textId="77777777" w:rsidTr="002B00DC">
        <w:tc>
          <w:tcPr>
            <w:tcW w:w="659" w:type="dxa"/>
          </w:tcPr>
          <w:p w14:paraId="4B024BBD"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9</w:t>
            </w:r>
          </w:p>
        </w:tc>
        <w:tc>
          <w:tcPr>
            <w:tcW w:w="2432" w:type="dxa"/>
          </w:tcPr>
          <w:p w14:paraId="32207F35" w14:textId="77777777" w:rsidR="0006336D" w:rsidRPr="002B00DC" w:rsidRDefault="0006336D" w:rsidP="002B00DC">
            <w:pPr>
              <w:pBdr>
                <w:top w:val="nil"/>
                <w:left w:val="nil"/>
                <w:bottom w:val="nil"/>
                <w:right w:val="nil"/>
                <w:between w:val="nil"/>
              </w:pBdr>
              <w:spacing w:after="60" w:line="276" w:lineRule="auto"/>
              <w:jc w:val="center"/>
              <w:textAlignment w:val="top"/>
              <w:outlineLvl w:val="0"/>
              <w:rPr>
                <w:rFonts w:ascii="Bookman Old Style" w:eastAsia="Times New Roman" w:hAnsi="Bookman Old Style" w:cs="Times New Roman"/>
                <w:bCs/>
                <w:iCs/>
                <w:position w:val="-1"/>
                <w:sz w:val="24"/>
                <w:szCs w:val="24"/>
                <w:lang w:eastAsia="es-ES"/>
              </w:rPr>
            </w:pPr>
            <w:r w:rsidRPr="002B00DC">
              <w:rPr>
                <w:rFonts w:ascii="Bookman Old Style" w:eastAsia="Times New Roman" w:hAnsi="Bookman Old Style" w:cs="Times New Roman"/>
                <w:bCs/>
                <w:iCs/>
                <w:position w:val="-1"/>
                <w:sz w:val="24"/>
                <w:szCs w:val="24"/>
                <w:lang w:eastAsia="es-ES"/>
              </w:rPr>
              <w:t xml:space="preserve">CONVENIO Nro.- </w:t>
            </w:r>
            <w:r w:rsidRPr="002B00DC">
              <w:rPr>
                <w:rFonts w:ascii="Bookman Old Style" w:hAnsi="Bookman Old Style"/>
                <w:bCs/>
                <w:sz w:val="24"/>
                <w:szCs w:val="24"/>
              </w:rPr>
              <w:t>008-CE-2025-EP-UEB</w:t>
            </w:r>
          </w:p>
          <w:p w14:paraId="23BCDD29"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1F7D3D9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23/07/2025</w:t>
            </w:r>
          </w:p>
        </w:tc>
        <w:tc>
          <w:tcPr>
            <w:tcW w:w="2835" w:type="dxa"/>
          </w:tcPr>
          <w:p w14:paraId="22B1BA6E"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EJECUCIÓN DE LOS SIGUIENTES CURSOS:</w:t>
            </w:r>
          </w:p>
          <w:p w14:paraId="1749D43F" w14:textId="77777777" w:rsidR="0006336D" w:rsidRPr="002B00DC" w:rsidRDefault="0006336D" w:rsidP="002B00DC">
            <w:p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u w:val="single"/>
                <w:lang w:val="es-ES_tradnl"/>
              </w:rPr>
              <w:t>VETERINARIA</w:t>
            </w:r>
            <w:r w:rsidRPr="002B00DC">
              <w:rPr>
                <w:rFonts w:ascii="Bookman Old Style" w:hAnsi="Bookman Old Style" w:cs="Calibri"/>
                <w:sz w:val="24"/>
                <w:szCs w:val="24"/>
                <w:u w:val="single"/>
                <w:lang w:val="es-ES_tradnl"/>
              </w:rPr>
              <w:t>:</w:t>
            </w:r>
          </w:p>
          <w:p w14:paraId="066036E7"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REPRODUCCIÓN ANIMAL,</w:t>
            </w:r>
            <w:bookmarkStart w:id="2" w:name="_Hlk160606042"/>
            <w:r w:rsidRPr="002B00DC">
              <w:rPr>
                <w:rFonts w:ascii="Bookman Old Style" w:hAnsi="Bookman Old Style" w:cs="Arial"/>
                <w:sz w:val="24"/>
                <w:szCs w:val="24"/>
                <w:lang w:val="es-ES_tradnl"/>
              </w:rPr>
              <w:t xml:space="preserve"> INSEMINACIÓN ARTIFICIAL BOVINA.</w:t>
            </w:r>
          </w:p>
          <w:p w14:paraId="3426F05E"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BIENESTAR Y PRIMEROS AUXILIOS EN PEQUEÑAS Y GRANDES ESPECIES.</w:t>
            </w:r>
          </w:p>
          <w:p w14:paraId="54E025AE"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PRINCIPIOS QUIRÚRJICOS GENERALES.</w:t>
            </w:r>
          </w:p>
          <w:p w14:paraId="361274C1"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lastRenderedPageBreak/>
              <w:t>PRINCIPIOS Y TÉCNICAS BÁSICAS DE ECOGRAFÍA EN PEQUEÑOS ANIMALES</w:t>
            </w:r>
            <w:bookmarkEnd w:id="2"/>
            <w:r w:rsidRPr="002B00DC">
              <w:rPr>
                <w:rFonts w:ascii="Bookman Old Style" w:hAnsi="Bookman Old Style" w:cs="Arial"/>
                <w:sz w:val="24"/>
                <w:szCs w:val="24"/>
                <w:lang w:val="es-ES_tradnl"/>
              </w:rPr>
              <w:t>.</w:t>
            </w:r>
          </w:p>
          <w:p w14:paraId="7D15E335"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ANESTESIA INHALATORIA.</w:t>
            </w:r>
          </w:p>
          <w:p w14:paraId="4BBA52F4"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PRINCIPIOS BÁSICOS QUIRÚRGICOS DE PEQUEÑAS Y GRANDES ESPECIES.</w:t>
            </w:r>
          </w:p>
          <w:p w14:paraId="460D274B"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PELUQUERIA Y ESTÉTICA CANINA.</w:t>
            </w:r>
          </w:p>
          <w:p w14:paraId="01A93B1F"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BIOESTADÍSTICA APLICADA EN MEDICINA VETERINARIA.</w:t>
            </w:r>
          </w:p>
          <w:p w14:paraId="544DC3B1" w14:textId="77777777" w:rsidR="0006336D" w:rsidRPr="002B00DC" w:rsidRDefault="0006336D" w:rsidP="002B00DC">
            <w:p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u w:val="single"/>
                <w:lang w:val="es-ES_tradnl"/>
              </w:rPr>
              <w:t>AGROINDUSTRIA</w:t>
            </w:r>
            <w:r w:rsidRPr="002B00DC">
              <w:rPr>
                <w:rFonts w:ascii="Bookman Old Style" w:hAnsi="Bookman Old Style" w:cs="Calibri"/>
                <w:sz w:val="24"/>
                <w:szCs w:val="24"/>
                <w:u w:val="single"/>
                <w:lang w:val="es-ES_tradnl"/>
              </w:rPr>
              <w:t>:</w:t>
            </w:r>
          </w:p>
          <w:p w14:paraId="46593651"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 xml:space="preserve">PRODUCCIÓN E INDUSTRIALIZACIÓN DE </w:t>
            </w:r>
            <w:r w:rsidRPr="002B00DC">
              <w:rPr>
                <w:rFonts w:ascii="Bookman Old Style" w:hAnsi="Bookman Old Style" w:cs="Arial"/>
                <w:sz w:val="24"/>
                <w:szCs w:val="24"/>
                <w:lang w:val="es-ES_tradnl"/>
              </w:rPr>
              <w:lastRenderedPageBreak/>
              <w:t>PRODUCTOS CÁRNICOS; PRODUCCIÓN E INDUSTRIALIZACIÓN DE PRODUCTOS LÁCTEOS.</w:t>
            </w:r>
          </w:p>
          <w:p w14:paraId="67859EA2"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PRODUCCIÓN E INDUSTRIALIZACIÓN DE CEREALES.</w:t>
            </w:r>
          </w:p>
          <w:p w14:paraId="0C23AB8F"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PRODUCCIÓN E INDUSTRIALIZACIÓN DE FRUTAS Y HORTALIZAS MODALIDAD.</w:t>
            </w:r>
          </w:p>
          <w:p w14:paraId="4F794658" w14:textId="77777777" w:rsidR="0006336D" w:rsidRPr="002B00DC" w:rsidRDefault="0006336D" w:rsidP="002B00DC">
            <w:pPr>
              <w:spacing w:line="276" w:lineRule="auto"/>
              <w:rPr>
                <w:rFonts w:ascii="Bookman Old Style" w:hAnsi="Bookman Old Style" w:cs="Arial"/>
                <w:sz w:val="24"/>
                <w:szCs w:val="24"/>
                <w:u w:val="single"/>
                <w:lang w:val="es-ES_tradnl"/>
              </w:rPr>
            </w:pPr>
            <w:r w:rsidRPr="002B00DC">
              <w:rPr>
                <w:rFonts w:ascii="Bookman Old Style" w:hAnsi="Bookman Old Style" w:cs="Arial"/>
                <w:sz w:val="24"/>
                <w:szCs w:val="24"/>
                <w:u w:val="single"/>
                <w:lang w:val="es-ES_tradnl"/>
              </w:rPr>
              <w:t>AGRONOMÍA</w:t>
            </w:r>
            <w:r w:rsidRPr="002B00DC">
              <w:rPr>
                <w:rFonts w:ascii="Bookman Old Style" w:hAnsi="Bookman Old Style" w:cs="Calibri"/>
                <w:sz w:val="24"/>
                <w:szCs w:val="24"/>
                <w:u w:val="single"/>
                <w:lang w:val="es-ES_tradnl"/>
              </w:rPr>
              <w:t>:</w:t>
            </w:r>
          </w:p>
          <w:p w14:paraId="7A8C7D0D" w14:textId="77777777" w:rsidR="0006336D" w:rsidRPr="002B00DC" w:rsidRDefault="0006336D" w:rsidP="002B00DC">
            <w:pPr>
              <w:pStyle w:val="Prrafodelista"/>
              <w:numPr>
                <w:ilvl w:val="0"/>
                <w:numId w:val="33"/>
              </w:numPr>
              <w:spacing w:line="276" w:lineRule="auto"/>
              <w:jc w:val="both"/>
              <w:rPr>
                <w:rFonts w:ascii="Bookman Old Style" w:hAnsi="Bookman Old Style" w:cs="Arial"/>
                <w:sz w:val="24"/>
                <w:szCs w:val="24"/>
                <w:lang w:val="es-ES_tradnl"/>
              </w:rPr>
            </w:pPr>
            <w:r w:rsidRPr="002B00DC">
              <w:rPr>
                <w:rFonts w:ascii="Bookman Old Style" w:hAnsi="Bookman Old Style" w:cs="Arial"/>
                <w:sz w:val="24"/>
                <w:szCs w:val="24"/>
                <w:lang w:val="es-ES_tradnl"/>
              </w:rPr>
              <w:t>BIOREGENERACIÓN DE SUELOS Y USO DE BIOESTIMULANTES MODALIDAD.</w:t>
            </w:r>
            <w:r w:rsidRPr="002B00DC">
              <w:rPr>
                <w:rFonts w:ascii="Bookman Old Style" w:hAnsi="Bookman Old Style"/>
                <w:sz w:val="24"/>
                <w:szCs w:val="24"/>
              </w:rPr>
              <w:t xml:space="preserve"> </w:t>
            </w:r>
            <w:r w:rsidRPr="002B00DC">
              <w:rPr>
                <w:rFonts w:ascii="Bookman Old Style" w:hAnsi="Bookman Old Style" w:cs="Calibri"/>
                <w:sz w:val="24"/>
                <w:szCs w:val="24"/>
                <w:lang w:val="es-ES_tradnl"/>
              </w:rPr>
              <w:t xml:space="preserve"> </w:t>
            </w:r>
          </w:p>
        </w:tc>
        <w:tc>
          <w:tcPr>
            <w:tcW w:w="2552" w:type="dxa"/>
          </w:tcPr>
          <w:p w14:paraId="7AA648D1"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 xml:space="preserve">PROSERVI-UEB-EP y la Universidad Estatal de Bolívar, </w:t>
            </w:r>
            <w:r w:rsidRPr="002B00DC">
              <w:rPr>
                <w:rFonts w:ascii="Bookman Old Style" w:hAnsi="Bookman Old Style"/>
                <w:bCs/>
                <w:sz w:val="24"/>
                <w:szCs w:val="24"/>
              </w:rPr>
              <w:t xml:space="preserve">Facultad de </w:t>
            </w:r>
            <w:r w:rsidRPr="002B00DC">
              <w:rPr>
                <w:rFonts w:ascii="Bookman Old Style" w:eastAsia="Malgun Gothic" w:hAnsi="Bookman Old Style" w:cs="Tahoma"/>
                <w:bCs/>
                <w:sz w:val="24"/>
                <w:szCs w:val="24"/>
              </w:rPr>
              <w:t>Ciencias Agropecuarias, Recursos Naturales y del Ambiente.</w:t>
            </w:r>
          </w:p>
        </w:tc>
        <w:tc>
          <w:tcPr>
            <w:tcW w:w="1275" w:type="dxa"/>
          </w:tcPr>
          <w:p w14:paraId="584465B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530038E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 AÑO o hasta la ejecución de los recursos obtenidos.</w:t>
            </w:r>
          </w:p>
        </w:tc>
        <w:tc>
          <w:tcPr>
            <w:tcW w:w="1985" w:type="dxa"/>
          </w:tcPr>
          <w:p w14:paraId="4A942B65"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/Mejoramiento de conocimientos- obtención de recursos económicos UEB y recaudación/ ingreso económico PROSERVI-UEB-EP.</w:t>
            </w:r>
          </w:p>
        </w:tc>
      </w:tr>
      <w:tr w:rsidR="0006336D" w:rsidRPr="002B00DC" w14:paraId="143B9939" w14:textId="77777777" w:rsidTr="002B00DC">
        <w:tc>
          <w:tcPr>
            <w:tcW w:w="659" w:type="dxa"/>
          </w:tcPr>
          <w:p w14:paraId="2266C67A"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10</w:t>
            </w:r>
          </w:p>
        </w:tc>
        <w:tc>
          <w:tcPr>
            <w:tcW w:w="2432" w:type="dxa"/>
          </w:tcPr>
          <w:p w14:paraId="5BD9025F" w14:textId="77777777" w:rsidR="0006336D" w:rsidRPr="002B00DC" w:rsidRDefault="0006336D" w:rsidP="002B00DC">
            <w:pPr>
              <w:pBdr>
                <w:top w:val="nil"/>
                <w:left w:val="nil"/>
                <w:bottom w:val="nil"/>
                <w:right w:val="nil"/>
                <w:between w:val="nil"/>
              </w:pBdr>
              <w:spacing w:after="60" w:line="276" w:lineRule="auto"/>
              <w:jc w:val="center"/>
              <w:textAlignment w:val="top"/>
              <w:outlineLvl w:val="0"/>
              <w:rPr>
                <w:rFonts w:ascii="Bookman Old Style" w:eastAsia="Times New Roman" w:hAnsi="Bookman Old Style" w:cs="Times New Roman"/>
                <w:bCs/>
                <w:iCs/>
                <w:position w:val="-1"/>
                <w:sz w:val="24"/>
                <w:szCs w:val="24"/>
                <w:lang w:eastAsia="es-ES"/>
              </w:rPr>
            </w:pPr>
            <w:r w:rsidRPr="002B00DC">
              <w:rPr>
                <w:rFonts w:ascii="Bookman Old Style" w:eastAsia="Times New Roman" w:hAnsi="Bookman Old Style" w:cs="Times New Roman"/>
                <w:bCs/>
                <w:iCs/>
                <w:position w:val="-1"/>
                <w:sz w:val="24"/>
                <w:szCs w:val="24"/>
                <w:lang w:eastAsia="es-ES"/>
              </w:rPr>
              <w:t xml:space="preserve">CONVENIO Nro.- </w:t>
            </w:r>
            <w:r w:rsidRPr="002B00DC">
              <w:rPr>
                <w:rFonts w:ascii="Bookman Old Style" w:hAnsi="Bookman Old Style"/>
                <w:bCs/>
                <w:sz w:val="24"/>
                <w:szCs w:val="24"/>
              </w:rPr>
              <w:t>009-FCSS-2025-EP-UEB</w:t>
            </w:r>
          </w:p>
          <w:p w14:paraId="2F3CDE5D"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4D2B662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11/07/2025</w:t>
            </w:r>
          </w:p>
        </w:tc>
        <w:tc>
          <w:tcPr>
            <w:tcW w:w="2835" w:type="dxa"/>
          </w:tcPr>
          <w:p w14:paraId="14FBEF18" w14:textId="77777777" w:rsidR="0006336D" w:rsidRPr="002B00DC" w:rsidRDefault="0006336D" w:rsidP="002B00DC">
            <w:pPr>
              <w:spacing w:line="276" w:lineRule="auto"/>
              <w:jc w:val="both"/>
              <w:rPr>
                <w:rFonts w:ascii="Bookman Old Style" w:hAnsi="Bookman Old Style"/>
                <w:bCs/>
                <w:sz w:val="24"/>
                <w:szCs w:val="24"/>
              </w:rPr>
            </w:pPr>
            <w:r w:rsidRPr="002B00DC">
              <w:rPr>
                <w:rFonts w:ascii="Bookman Old Style" w:hAnsi="Bookman Old Style"/>
                <w:sz w:val="24"/>
                <w:szCs w:val="24"/>
              </w:rPr>
              <w:t xml:space="preserve">EJECUCIÓN DE LA </w:t>
            </w:r>
            <w:r w:rsidRPr="002B00DC">
              <w:rPr>
                <w:rFonts w:ascii="Bookman Old Style" w:hAnsi="Bookman Old Style" w:cs="Arial"/>
                <w:bCs/>
                <w:sz w:val="24"/>
                <w:szCs w:val="24"/>
                <w:lang w:val="es-ES_tradnl" w:eastAsia="es-ES_tradnl"/>
              </w:rPr>
              <w:t xml:space="preserve">CAPACITACIÓN SOBRE LOS </w:t>
            </w:r>
            <w:r w:rsidRPr="002B00DC">
              <w:rPr>
                <w:rFonts w:ascii="Bookman Old Style" w:hAnsi="Bookman Old Style" w:cs="Arial"/>
                <w:bCs/>
                <w:sz w:val="24"/>
                <w:szCs w:val="24"/>
                <w:lang w:val="es-ES_tradnl"/>
              </w:rPr>
              <w:t xml:space="preserve">COMPONENTES DEL </w:t>
            </w:r>
            <w:r w:rsidRPr="002B00DC">
              <w:rPr>
                <w:rFonts w:ascii="Bookman Old Style" w:hAnsi="Bookman Old Style" w:cs="Arial"/>
                <w:bCs/>
                <w:sz w:val="24"/>
                <w:szCs w:val="24"/>
                <w:lang w:val="es-ES_tradnl"/>
              </w:rPr>
              <w:lastRenderedPageBreak/>
              <w:t>EXAMEN DE HABILITACIÓN PARA EL EJERCICIO PROFESIONAL EHPE 2025-2026.</w:t>
            </w:r>
          </w:p>
          <w:p w14:paraId="20103347" w14:textId="77777777" w:rsidR="0006336D" w:rsidRPr="002B00DC" w:rsidRDefault="0006336D" w:rsidP="002B00DC">
            <w:pPr>
              <w:spacing w:line="276" w:lineRule="auto"/>
              <w:jc w:val="center"/>
              <w:rPr>
                <w:rFonts w:ascii="Bookman Old Style" w:hAnsi="Bookman Old Style" w:cs="Arial"/>
                <w:bCs/>
                <w:sz w:val="24"/>
                <w:szCs w:val="24"/>
                <w:lang w:val="es-ES_tradnl"/>
              </w:rPr>
            </w:pPr>
          </w:p>
        </w:tc>
        <w:tc>
          <w:tcPr>
            <w:tcW w:w="2552" w:type="dxa"/>
          </w:tcPr>
          <w:p w14:paraId="288BF02E"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 xml:space="preserve">PROSERVI-UEB-EP y la Universidad Estatal de Bolívar, Facultad de </w:t>
            </w:r>
            <w:r w:rsidRPr="002B00DC">
              <w:rPr>
                <w:rFonts w:ascii="Bookman Old Style" w:hAnsi="Bookman Old Style" w:cs="Times New Roman"/>
                <w:sz w:val="24"/>
                <w:szCs w:val="24"/>
              </w:rPr>
              <w:lastRenderedPageBreak/>
              <w:t>Ciencias de la Salud y del Ser Humano.</w:t>
            </w:r>
          </w:p>
        </w:tc>
        <w:tc>
          <w:tcPr>
            <w:tcW w:w="1275" w:type="dxa"/>
          </w:tcPr>
          <w:p w14:paraId="1B89CFD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VIGENTE</w:t>
            </w:r>
          </w:p>
          <w:p w14:paraId="10F6DDEC"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 xml:space="preserve">1 AÑO o hasta la </w:t>
            </w:r>
            <w:r w:rsidRPr="002B00DC">
              <w:rPr>
                <w:rFonts w:ascii="Bookman Old Style" w:hAnsi="Bookman Old Style" w:cs="Times New Roman"/>
                <w:sz w:val="24"/>
                <w:szCs w:val="24"/>
              </w:rPr>
              <w:lastRenderedPageBreak/>
              <w:t>ejecución de los recursos obtenidos.</w:t>
            </w:r>
          </w:p>
        </w:tc>
        <w:tc>
          <w:tcPr>
            <w:tcW w:w="1985" w:type="dxa"/>
          </w:tcPr>
          <w:p w14:paraId="69AC5B68"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lastRenderedPageBreak/>
              <w:t>Capacitación /Mejoramiento de conocimientos</w:t>
            </w:r>
            <w:r w:rsidRPr="002B00DC">
              <w:rPr>
                <w:rFonts w:ascii="Bookman Old Style" w:hAnsi="Bookman Old Style" w:cs="Times New Roman"/>
                <w:sz w:val="24"/>
                <w:szCs w:val="24"/>
              </w:rPr>
              <w:lastRenderedPageBreak/>
              <w:t>- obtención de recursos económicos UEB y recaudación/ ingreso económico PROSERVI-UEB-EP.</w:t>
            </w:r>
          </w:p>
        </w:tc>
      </w:tr>
      <w:tr w:rsidR="0006336D" w:rsidRPr="002B00DC" w14:paraId="55D7943B" w14:textId="77777777" w:rsidTr="002B00DC">
        <w:tc>
          <w:tcPr>
            <w:tcW w:w="659" w:type="dxa"/>
          </w:tcPr>
          <w:p w14:paraId="4D71DD86"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11</w:t>
            </w:r>
          </w:p>
        </w:tc>
        <w:tc>
          <w:tcPr>
            <w:tcW w:w="2432" w:type="dxa"/>
          </w:tcPr>
          <w:p w14:paraId="244C31E7"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bCs/>
                <w:sz w:val="24"/>
                <w:szCs w:val="24"/>
              </w:rPr>
              <w:t xml:space="preserve">CONVENIO ESPECÍFICO No. - </w:t>
            </w:r>
            <w:r w:rsidRPr="002B00DC">
              <w:rPr>
                <w:rFonts w:ascii="Bookman Old Style" w:eastAsia="Times New Roman" w:hAnsi="Bookman Old Style" w:cs="Times New Roman"/>
                <w:bCs/>
                <w:sz w:val="24"/>
                <w:szCs w:val="24"/>
              </w:rPr>
              <w:t>010-</w:t>
            </w:r>
            <w:r w:rsidRPr="002B00DC">
              <w:rPr>
                <w:rFonts w:ascii="Bookman Old Style" w:hAnsi="Bookman Old Style"/>
                <w:bCs/>
                <w:color w:val="000000"/>
                <w:sz w:val="24"/>
                <w:szCs w:val="24"/>
              </w:rPr>
              <w:t>VA-2025-EP-UEB</w:t>
            </w:r>
            <w:r w:rsidRPr="002B00DC">
              <w:rPr>
                <w:rFonts w:ascii="Bookman Old Style" w:eastAsia="Times New Roman" w:hAnsi="Bookman Old Style" w:cs="Times New Roman"/>
                <w:bCs/>
                <w:sz w:val="24"/>
                <w:szCs w:val="24"/>
              </w:rPr>
              <w:t>.</w:t>
            </w:r>
          </w:p>
          <w:p w14:paraId="1A2324B1"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51434F8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29/07/2025</w:t>
            </w:r>
          </w:p>
        </w:tc>
        <w:tc>
          <w:tcPr>
            <w:tcW w:w="2835" w:type="dxa"/>
          </w:tcPr>
          <w:p w14:paraId="1E4DB9FE" w14:textId="77777777" w:rsidR="0006336D" w:rsidRPr="002B00DC" w:rsidRDefault="0006336D" w:rsidP="002B00DC">
            <w:pPr>
              <w:spacing w:line="276" w:lineRule="auto"/>
              <w:jc w:val="both"/>
              <w:rPr>
                <w:rFonts w:ascii="Bookman Old Style" w:eastAsia="Tahoma" w:hAnsi="Bookman Old Style" w:cs="Arial"/>
                <w:position w:val="-1"/>
                <w:sz w:val="24"/>
                <w:szCs w:val="24"/>
                <w:lang w:val="es-ES_tradnl" w:eastAsia="es-ES"/>
              </w:rPr>
            </w:pPr>
            <w:r w:rsidRPr="002B00DC">
              <w:rPr>
                <w:rFonts w:ascii="Bookman Old Style" w:hAnsi="Bookman Old Style"/>
                <w:sz w:val="24"/>
                <w:szCs w:val="24"/>
              </w:rPr>
              <w:t xml:space="preserve">EJECUCIÓN DEL </w:t>
            </w:r>
            <w:r w:rsidRPr="002B00DC">
              <w:rPr>
                <w:rFonts w:ascii="Bookman Old Style" w:hAnsi="Bookman Old Style" w:cs="Calibri"/>
                <w:sz w:val="24"/>
                <w:szCs w:val="24"/>
                <w:lang w:val="es-ES_tradnl"/>
              </w:rPr>
              <w:t>VI CONGRESO ACADÉMICO INTERNACIONAL: RETOS Y OPORTUNIDADES DE LA IA EN LA TRANSFORMACIÓN DE LA EDUCACIÓN SUPERIOR.</w:t>
            </w:r>
            <w:r w:rsidRPr="002B00DC">
              <w:rPr>
                <w:rFonts w:ascii="Bookman Old Style" w:hAnsi="Bookman Old Style"/>
                <w:sz w:val="24"/>
                <w:szCs w:val="24"/>
              </w:rPr>
              <w:t xml:space="preserve">  </w:t>
            </w:r>
          </w:p>
        </w:tc>
        <w:tc>
          <w:tcPr>
            <w:tcW w:w="2552" w:type="dxa"/>
          </w:tcPr>
          <w:p w14:paraId="26E50C9B"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la Universidad Estatal de Bolívar, Vicerrectorado Académico.</w:t>
            </w:r>
          </w:p>
        </w:tc>
        <w:tc>
          <w:tcPr>
            <w:tcW w:w="1275" w:type="dxa"/>
          </w:tcPr>
          <w:p w14:paraId="3C216D2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696538A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 AÑO o hasta la ejecución de los recursos obtenidos.</w:t>
            </w:r>
          </w:p>
        </w:tc>
        <w:tc>
          <w:tcPr>
            <w:tcW w:w="1985" w:type="dxa"/>
          </w:tcPr>
          <w:p w14:paraId="6B3B1D15"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/Mejoramiento de conocimientos- obtención de recursos económicos UEB y recaudación/ ingreso económico PROSERVI-UEB-EP.</w:t>
            </w:r>
          </w:p>
        </w:tc>
      </w:tr>
      <w:tr w:rsidR="0006336D" w:rsidRPr="002B00DC" w14:paraId="0251C206" w14:textId="77777777" w:rsidTr="002B00DC">
        <w:tc>
          <w:tcPr>
            <w:tcW w:w="659" w:type="dxa"/>
          </w:tcPr>
          <w:p w14:paraId="4A5E80F6"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12</w:t>
            </w:r>
          </w:p>
        </w:tc>
        <w:tc>
          <w:tcPr>
            <w:tcW w:w="2432" w:type="dxa"/>
          </w:tcPr>
          <w:p w14:paraId="26863BEE" w14:textId="77777777" w:rsidR="0006336D" w:rsidRPr="002B00DC" w:rsidRDefault="0006336D" w:rsidP="002B00DC">
            <w:pPr>
              <w:spacing w:line="276" w:lineRule="auto"/>
              <w:jc w:val="center"/>
              <w:rPr>
                <w:rFonts w:ascii="Bookman Old Style" w:hAnsi="Bookman Old Style" w:cs="Times New Roman"/>
                <w:bCs/>
                <w:sz w:val="24"/>
                <w:szCs w:val="24"/>
              </w:rPr>
            </w:pPr>
            <w:r w:rsidRPr="002B00DC">
              <w:rPr>
                <w:rFonts w:ascii="Bookman Old Style" w:hAnsi="Bookman Old Style" w:cs="Times New Roman"/>
                <w:bCs/>
                <w:sz w:val="24"/>
                <w:szCs w:val="24"/>
              </w:rPr>
              <w:t xml:space="preserve">CONVENIO ESPECÍFICO Nro. - </w:t>
            </w:r>
            <w:r w:rsidRPr="002B00DC">
              <w:rPr>
                <w:rFonts w:ascii="Bookman Old Style" w:eastAsia="Times New Roman" w:hAnsi="Bookman Old Style" w:cs="Times New Roman"/>
                <w:bCs/>
                <w:sz w:val="24"/>
                <w:szCs w:val="24"/>
              </w:rPr>
              <w:t>012-CE-PP-2025-EP-UEB</w:t>
            </w:r>
          </w:p>
          <w:p w14:paraId="06B5D5C8"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08D7159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25/08/2025</w:t>
            </w:r>
          </w:p>
        </w:tc>
        <w:tc>
          <w:tcPr>
            <w:tcW w:w="2835" w:type="dxa"/>
          </w:tcPr>
          <w:p w14:paraId="3E647469" w14:textId="77777777" w:rsidR="0006336D" w:rsidRPr="002B00DC" w:rsidRDefault="0006336D" w:rsidP="002B00DC">
            <w:pPr>
              <w:spacing w:line="276" w:lineRule="auto"/>
              <w:jc w:val="both"/>
              <w:rPr>
                <w:rFonts w:ascii="Bookman Old Style" w:eastAsia="Tahoma" w:hAnsi="Bookman Old Style" w:cs="Arial"/>
                <w:position w:val="-1"/>
                <w:sz w:val="24"/>
                <w:szCs w:val="24"/>
                <w:lang w:val="es-ES_tradnl" w:eastAsia="es-ES"/>
              </w:rPr>
            </w:pPr>
            <w:r w:rsidRPr="002B00DC">
              <w:rPr>
                <w:rFonts w:ascii="Bookman Old Style" w:hAnsi="Bookman Old Style"/>
                <w:sz w:val="24"/>
                <w:szCs w:val="24"/>
              </w:rPr>
              <w:t xml:space="preserve">EJECUCIÓN DEL PLAN DE PROFESIONALIZACIÓN POR VALIDACIÓN </w:t>
            </w:r>
            <w:r w:rsidRPr="002B00DC">
              <w:rPr>
                <w:rFonts w:ascii="Bookman Old Style" w:hAnsi="Bookman Old Style"/>
                <w:sz w:val="24"/>
                <w:szCs w:val="24"/>
              </w:rPr>
              <w:lastRenderedPageBreak/>
              <w:t>DE CONOCIMIENTOS Y EJERCICIO PROFESIONAL DE LAS CARRERAS DE EDUCACIÓN BÁSICA III COHORTE.</w:t>
            </w:r>
          </w:p>
        </w:tc>
        <w:tc>
          <w:tcPr>
            <w:tcW w:w="2552" w:type="dxa"/>
          </w:tcPr>
          <w:p w14:paraId="2ED2B43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PROSERVI-UEB-EP y la Universidad Estatal de Bolívar.</w:t>
            </w:r>
          </w:p>
        </w:tc>
        <w:tc>
          <w:tcPr>
            <w:tcW w:w="1275" w:type="dxa"/>
          </w:tcPr>
          <w:p w14:paraId="6458742D"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306DC62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 xml:space="preserve">2 AÑOS o hasta </w:t>
            </w:r>
            <w:r w:rsidRPr="002B00DC">
              <w:rPr>
                <w:rFonts w:ascii="Bookman Old Style" w:hAnsi="Bookman Old Style" w:cs="Times New Roman"/>
                <w:sz w:val="24"/>
                <w:szCs w:val="24"/>
              </w:rPr>
              <w:lastRenderedPageBreak/>
              <w:t>la ejecución de los recursos obtenidos.</w:t>
            </w:r>
          </w:p>
        </w:tc>
        <w:tc>
          <w:tcPr>
            <w:tcW w:w="1985" w:type="dxa"/>
          </w:tcPr>
          <w:p w14:paraId="7E579DE8"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lastRenderedPageBreak/>
              <w:t>Capacitación /Mejoramiento de conocimientos</w:t>
            </w:r>
            <w:r w:rsidRPr="002B00DC">
              <w:rPr>
                <w:rFonts w:ascii="Bookman Old Style" w:hAnsi="Bookman Old Style" w:cs="Times New Roman"/>
                <w:sz w:val="24"/>
                <w:szCs w:val="24"/>
              </w:rPr>
              <w:lastRenderedPageBreak/>
              <w:t>- obtención de recursos económicos UEB y recaudación/ ingreso económico PROSERVI-UEB-EP.</w:t>
            </w:r>
          </w:p>
        </w:tc>
      </w:tr>
      <w:tr w:rsidR="0006336D" w:rsidRPr="002B00DC" w14:paraId="4BA45093" w14:textId="77777777" w:rsidTr="002B00DC">
        <w:tc>
          <w:tcPr>
            <w:tcW w:w="659" w:type="dxa"/>
          </w:tcPr>
          <w:p w14:paraId="158D13A9"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13</w:t>
            </w:r>
          </w:p>
        </w:tc>
        <w:tc>
          <w:tcPr>
            <w:tcW w:w="2432" w:type="dxa"/>
          </w:tcPr>
          <w:p w14:paraId="6037E5B4"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cs="Times New Roman"/>
                <w:bCs/>
                <w:sz w:val="24"/>
                <w:szCs w:val="24"/>
              </w:rPr>
              <w:t xml:space="preserve">CONVENIO ESPECÍFICO Nro. - </w:t>
            </w:r>
            <w:r w:rsidRPr="002B00DC">
              <w:rPr>
                <w:rFonts w:ascii="Bookman Old Style" w:eastAsia="Times New Roman" w:hAnsi="Bookman Old Style" w:cs="Times New Roman"/>
                <w:bCs/>
                <w:sz w:val="24"/>
                <w:szCs w:val="24"/>
              </w:rPr>
              <w:t>013-CE-PP-2025-EP-UEB</w:t>
            </w:r>
            <w:r w:rsidRPr="002B00DC">
              <w:rPr>
                <w:rFonts w:ascii="Bookman Old Style" w:hAnsi="Bookman Old Style"/>
                <w:bCs/>
                <w:sz w:val="24"/>
                <w:szCs w:val="24"/>
              </w:rPr>
              <w:t xml:space="preserve"> </w:t>
            </w:r>
          </w:p>
        </w:tc>
        <w:tc>
          <w:tcPr>
            <w:tcW w:w="1582" w:type="dxa"/>
          </w:tcPr>
          <w:p w14:paraId="5B741AC8"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25/08/2025</w:t>
            </w:r>
          </w:p>
        </w:tc>
        <w:tc>
          <w:tcPr>
            <w:tcW w:w="2835" w:type="dxa"/>
          </w:tcPr>
          <w:p w14:paraId="1034562E" w14:textId="77777777" w:rsidR="0006336D" w:rsidRPr="002B00DC" w:rsidRDefault="0006336D" w:rsidP="002B00DC">
            <w:pPr>
              <w:pBdr>
                <w:top w:val="nil"/>
                <w:left w:val="nil"/>
                <w:bottom w:val="nil"/>
                <w:right w:val="nil"/>
                <w:between w:val="nil"/>
              </w:pBdr>
              <w:spacing w:after="60" w:line="276" w:lineRule="auto"/>
              <w:ind w:hanging="2"/>
              <w:jc w:val="both"/>
              <w:rPr>
                <w:rFonts w:ascii="Bookman Old Style" w:hAnsi="Bookman Old Style"/>
                <w:sz w:val="24"/>
                <w:szCs w:val="24"/>
              </w:rPr>
            </w:pPr>
            <w:r w:rsidRPr="002B00DC">
              <w:rPr>
                <w:rFonts w:ascii="Bookman Old Style" w:hAnsi="Bookman Old Style"/>
                <w:sz w:val="24"/>
                <w:szCs w:val="24"/>
              </w:rPr>
              <w:t>EJECUCIÓN DEL PLAN DE PROFESIONALIZACIÓN POR VALIDACIÓN DE CONOCIMIENTOS Y EJERCICIO PROFESIONAL DE LA CARRERA DE EDUCACIÓN BASICA “CUARTA COHORTE”.</w:t>
            </w:r>
          </w:p>
        </w:tc>
        <w:tc>
          <w:tcPr>
            <w:tcW w:w="2552" w:type="dxa"/>
          </w:tcPr>
          <w:p w14:paraId="42DAEF4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la Universidad Estatal de Bolívar.</w:t>
            </w:r>
          </w:p>
        </w:tc>
        <w:tc>
          <w:tcPr>
            <w:tcW w:w="1275" w:type="dxa"/>
          </w:tcPr>
          <w:p w14:paraId="641AB5C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6FBCB9EE"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 o hasta la ejecución de los recursos obtenidos.</w:t>
            </w:r>
          </w:p>
        </w:tc>
        <w:tc>
          <w:tcPr>
            <w:tcW w:w="1985" w:type="dxa"/>
          </w:tcPr>
          <w:p w14:paraId="3635DE7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/Mejoramiento de conocimientos- obtención de recursos económicos UEB y recaudación/ ingreso económico PROSERVI-UEB-EP.</w:t>
            </w:r>
          </w:p>
        </w:tc>
      </w:tr>
      <w:tr w:rsidR="0006336D" w:rsidRPr="002B00DC" w14:paraId="6219B641" w14:textId="77777777" w:rsidTr="002B00DC">
        <w:tc>
          <w:tcPr>
            <w:tcW w:w="659" w:type="dxa"/>
          </w:tcPr>
          <w:p w14:paraId="79B3ECF8"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14</w:t>
            </w:r>
          </w:p>
        </w:tc>
        <w:tc>
          <w:tcPr>
            <w:tcW w:w="2432" w:type="dxa"/>
          </w:tcPr>
          <w:p w14:paraId="0696D092" w14:textId="77777777" w:rsidR="0006336D" w:rsidRPr="002B00DC" w:rsidRDefault="0006336D" w:rsidP="002B00DC">
            <w:pPr>
              <w:spacing w:line="276" w:lineRule="auto"/>
              <w:ind w:firstLine="2300"/>
              <w:jc w:val="center"/>
              <w:rPr>
                <w:rFonts w:ascii="Bookman Old Style" w:hAnsi="Bookman Old Style"/>
                <w:b/>
                <w:sz w:val="24"/>
                <w:szCs w:val="24"/>
              </w:rPr>
            </w:pPr>
            <w:r w:rsidRPr="002B00DC">
              <w:rPr>
                <w:rFonts w:ascii="Bookman Old Style" w:hAnsi="Bookman Old Style"/>
                <w:bCs/>
                <w:sz w:val="24"/>
                <w:szCs w:val="24"/>
              </w:rPr>
              <w:t xml:space="preserve">CCONVENIO ESPECÍFICO Nro. </w:t>
            </w:r>
            <w:r w:rsidRPr="002B00DC">
              <w:rPr>
                <w:rFonts w:ascii="Bookman Old Style" w:hAnsi="Bookman Old Style"/>
                <w:bCs/>
                <w:sz w:val="24"/>
                <w:szCs w:val="24"/>
              </w:rPr>
              <w:lastRenderedPageBreak/>
              <w:t xml:space="preserve">- </w:t>
            </w:r>
            <w:r w:rsidRPr="002B00DC">
              <w:rPr>
                <w:rFonts w:ascii="Bookman Old Style" w:hAnsi="Bookman Old Style"/>
                <w:bCs/>
                <w:sz w:val="24"/>
                <w:szCs w:val="24"/>
                <w:lang w:val="es-EC"/>
              </w:rPr>
              <w:t>013-CE-O-2025-EP-UEB</w:t>
            </w:r>
            <w:r w:rsidRPr="002B00DC">
              <w:rPr>
                <w:rFonts w:ascii="Bookman Old Style" w:hAnsi="Bookman Old Style"/>
                <w:b/>
                <w:sz w:val="24"/>
                <w:szCs w:val="24"/>
              </w:rPr>
              <w:t xml:space="preserve"> </w:t>
            </w:r>
          </w:p>
          <w:p w14:paraId="62CC28DC"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4D48662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08/09/2025</w:t>
            </w:r>
          </w:p>
        </w:tc>
        <w:tc>
          <w:tcPr>
            <w:tcW w:w="2835" w:type="dxa"/>
          </w:tcPr>
          <w:p w14:paraId="6D82AA2C"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 xml:space="preserve">EJECUCIÓN DE LA CAPACITACIÓN DOCENTE CONTINUA, </w:t>
            </w:r>
            <w:r w:rsidRPr="002B00DC">
              <w:rPr>
                <w:rFonts w:ascii="Bookman Old Style" w:hAnsi="Bookman Old Style"/>
                <w:sz w:val="24"/>
                <w:szCs w:val="24"/>
              </w:rPr>
              <w:lastRenderedPageBreak/>
              <w:t>ACTUALIZACIÓN, PRÁCTICA E INNOVACIÓN EDUCATIVA.</w:t>
            </w:r>
          </w:p>
        </w:tc>
        <w:tc>
          <w:tcPr>
            <w:tcW w:w="2552" w:type="dxa"/>
          </w:tcPr>
          <w:p w14:paraId="48C73DF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 xml:space="preserve">PROSERVI-UEB-EP y el </w:t>
            </w:r>
            <w:r w:rsidRPr="002B00DC">
              <w:rPr>
                <w:rFonts w:ascii="Bookman Old Style" w:hAnsi="Bookman Old Style"/>
                <w:sz w:val="24"/>
                <w:szCs w:val="24"/>
                <w:lang w:val="es-EC"/>
              </w:rPr>
              <w:t xml:space="preserve">Centro de Formación Fename </w:t>
            </w:r>
            <w:r w:rsidRPr="002B00DC">
              <w:rPr>
                <w:rFonts w:ascii="Bookman Old Style" w:hAnsi="Bookman Old Style"/>
                <w:sz w:val="24"/>
                <w:szCs w:val="24"/>
                <w:lang w:val="es-EC"/>
              </w:rPr>
              <w:lastRenderedPageBreak/>
              <w:t>Académico FENAMEAC S.A.S</w:t>
            </w:r>
            <w:r w:rsidRPr="002B00DC">
              <w:rPr>
                <w:rFonts w:ascii="Bookman Old Style" w:hAnsi="Bookman Old Style"/>
                <w:b/>
                <w:sz w:val="24"/>
                <w:szCs w:val="24"/>
                <w:lang w:eastAsia="x-none"/>
              </w:rPr>
              <w:t>,</w:t>
            </w:r>
          </w:p>
        </w:tc>
        <w:tc>
          <w:tcPr>
            <w:tcW w:w="1275" w:type="dxa"/>
          </w:tcPr>
          <w:p w14:paraId="1EA00604"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VIGENTE</w:t>
            </w:r>
          </w:p>
          <w:p w14:paraId="7C139B8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2AÑOS</w:t>
            </w:r>
          </w:p>
        </w:tc>
        <w:tc>
          <w:tcPr>
            <w:tcW w:w="1985" w:type="dxa"/>
          </w:tcPr>
          <w:p w14:paraId="174235E1"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Capacitación </w:t>
            </w:r>
            <w:proofErr w:type="spellStart"/>
            <w:r w:rsidRPr="002B00DC">
              <w:rPr>
                <w:rFonts w:ascii="Bookman Old Style" w:hAnsi="Bookman Old Style" w:cs="Times New Roman"/>
                <w:sz w:val="24"/>
                <w:szCs w:val="24"/>
              </w:rPr>
              <w:t>y</w:t>
            </w:r>
            <w:proofErr w:type="spellEnd"/>
            <w:r w:rsidRPr="002B00DC">
              <w:rPr>
                <w:rFonts w:ascii="Bookman Old Style" w:hAnsi="Bookman Old Style" w:cs="Times New Roman"/>
                <w:sz w:val="24"/>
                <w:szCs w:val="24"/>
              </w:rPr>
              <w:t xml:space="preserve"> ingreso económico </w:t>
            </w:r>
            <w:r w:rsidRPr="002B00DC">
              <w:rPr>
                <w:rFonts w:ascii="Bookman Old Style" w:hAnsi="Bookman Old Style" w:cs="Times New Roman"/>
                <w:sz w:val="24"/>
                <w:szCs w:val="24"/>
              </w:rPr>
              <w:lastRenderedPageBreak/>
              <w:t>PROSERVI-UEB-EP.</w:t>
            </w:r>
          </w:p>
        </w:tc>
      </w:tr>
      <w:tr w:rsidR="0006336D" w:rsidRPr="002B00DC" w14:paraId="54D88520" w14:textId="77777777" w:rsidTr="002B00DC">
        <w:tc>
          <w:tcPr>
            <w:tcW w:w="659" w:type="dxa"/>
          </w:tcPr>
          <w:p w14:paraId="0F71BA53"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15</w:t>
            </w:r>
          </w:p>
        </w:tc>
        <w:tc>
          <w:tcPr>
            <w:tcW w:w="2432" w:type="dxa"/>
          </w:tcPr>
          <w:p w14:paraId="1905CC69"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cs="Times New Roman"/>
                <w:bCs/>
                <w:sz w:val="24"/>
                <w:szCs w:val="24"/>
              </w:rPr>
              <w:t xml:space="preserve">CONVENIO ESPECÍFICO Nro. - </w:t>
            </w:r>
            <w:r w:rsidRPr="002B00DC">
              <w:rPr>
                <w:rFonts w:ascii="Bookman Old Style" w:eastAsia="Times New Roman" w:hAnsi="Bookman Old Style" w:cs="Times New Roman"/>
                <w:bCs/>
                <w:sz w:val="24"/>
                <w:szCs w:val="24"/>
              </w:rPr>
              <w:t>014-CE-PP-2025-EP-UEB</w:t>
            </w:r>
            <w:r w:rsidRPr="002B00DC">
              <w:rPr>
                <w:rFonts w:ascii="Bookman Old Style" w:hAnsi="Bookman Old Style"/>
                <w:bCs/>
                <w:sz w:val="24"/>
                <w:szCs w:val="24"/>
              </w:rPr>
              <w:t xml:space="preserve"> </w:t>
            </w:r>
          </w:p>
        </w:tc>
        <w:tc>
          <w:tcPr>
            <w:tcW w:w="1582" w:type="dxa"/>
          </w:tcPr>
          <w:p w14:paraId="0E7F8BD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25/08/2025</w:t>
            </w:r>
          </w:p>
        </w:tc>
        <w:tc>
          <w:tcPr>
            <w:tcW w:w="2835" w:type="dxa"/>
          </w:tcPr>
          <w:p w14:paraId="4E24C40C" w14:textId="77777777" w:rsidR="0006336D" w:rsidRPr="002B00DC" w:rsidRDefault="0006336D" w:rsidP="002B00DC">
            <w:pPr>
              <w:autoSpaceDE w:val="0"/>
              <w:autoSpaceDN w:val="0"/>
              <w:adjustRightInd w:val="0"/>
              <w:spacing w:line="276" w:lineRule="auto"/>
              <w:jc w:val="center"/>
              <w:rPr>
                <w:rFonts w:ascii="Bookman Old Style" w:hAnsi="Bookman Old Style" w:cs="Times New Roman"/>
                <w:sz w:val="24"/>
                <w:szCs w:val="24"/>
                <w:lang w:val="es-ES_tradnl" w:eastAsia="es-ES_tradnl"/>
              </w:rPr>
            </w:pPr>
            <w:r w:rsidRPr="002B00DC">
              <w:rPr>
                <w:rFonts w:ascii="Bookman Old Style" w:hAnsi="Bookman Old Style"/>
                <w:sz w:val="24"/>
                <w:szCs w:val="24"/>
              </w:rPr>
              <w:t>EJECUCIÓN DEL PLAN DE PROFESIONALIZACIÓN POR VALIDACIÓN DE CONOCIMIENTOS Y EJERCICIO PROFESIONAL DE LA CARRERA DE EDUCACIÓN INICIAL “SEGUNDA COHORTE”.</w:t>
            </w:r>
          </w:p>
        </w:tc>
        <w:tc>
          <w:tcPr>
            <w:tcW w:w="2552" w:type="dxa"/>
          </w:tcPr>
          <w:p w14:paraId="7381CD62"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la Universidad Estatal de Bolívar.</w:t>
            </w:r>
          </w:p>
        </w:tc>
        <w:tc>
          <w:tcPr>
            <w:tcW w:w="1275" w:type="dxa"/>
          </w:tcPr>
          <w:p w14:paraId="55B11E5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06E4CAB1"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 o hasta la ejecución de los recursos obtenidos.</w:t>
            </w:r>
          </w:p>
        </w:tc>
        <w:tc>
          <w:tcPr>
            <w:tcW w:w="1985" w:type="dxa"/>
          </w:tcPr>
          <w:p w14:paraId="1240A3C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/Mejoramiento de conocimientos- obtención de recursos económicos UEB y recaudación/ ingreso económico PROSERVI-UEB-EP.</w:t>
            </w:r>
          </w:p>
        </w:tc>
      </w:tr>
      <w:tr w:rsidR="0006336D" w:rsidRPr="002B00DC" w14:paraId="11C9ED9C" w14:textId="77777777" w:rsidTr="002B00DC">
        <w:tc>
          <w:tcPr>
            <w:tcW w:w="659" w:type="dxa"/>
          </w:tcPr>
          <w:p w14:paraId="1178096D"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16</w:t>
            </w:r>
          </w:p>
        </w:tc>
        <w:tc>
          <w:tcPr>
            <w:tcW w:w="2432" w:type="dxa"/>
          </w:tcPr>
          <w:p w14:paraId="450E442F"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eastAsia="Times New Roman" w:hAnsi="Bookman Old Style" w:cs="Times New Roman"/>
                <w:bCs/>
                <w:sz w:val="24"/>
                <w:szCs w:val="24"/>
              </w:rPr>
              <w:t>018-CE-PP-2025-EP-UEB</w:t>
            </w:r>
          </w:p>
          <w:p w14:paraId="4F5A91A5" w14:textId="77777777" w:rsidR="0006336D" w:rsidRPr="002B00DC" w:rsidRDefault="0006336D" w:rsidP="002B00DC">
            <w:pPr>
              <w:spacing w:line="276" w:lineRule="auto"/>
              <w:jc w:val="center"/>
              <w:rPr>
                <w:rFonts w:ascii="Bookman Old Style" w:hAnsi="Bookman Old Style"/>
                <w:bCs/>
                <w:sz w:val="24"/>
                <w:szCs w:val="24"/>
              </w:rPr>
            </w:pPr>
          </w:p>
        </w:tc>
        <w:tc>
          <w:tcPr>
            <w:tcW w:w="1582" w:type="dxa"/>
          </w:tcPr>
          <w:p w14:paraId="6092473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23/09/2025</w:t>
            </w:r>
          </w:p>
        </w:tc>
        <w:tc>
          <w:tcPr>
            <w:tcW w:w="2835" w:type="dxa"/>
          </w:tcPr>
          <w:p w14:paraId="66C33F34" w14:textId="77777777" w:rsidR="0006336D" w:rsidRPr="002B00DC" w:rsidRDefault="0006336D" w:rsidP="002B00DC">
            <w:pPr>
              <w:pBdr>
                <w:top w:val="nil"/>
                <w:left w:val="nil"/>
                <w:bottom w:val="nil"/>
                <w:right w:val="nil"/>
                <w:between w:val="nil"/>
              </w:pBdr>
              <w:spacing w:after="60" w:line="276" w:lineRule="auto"/>
              <w:ind w:hanging="2"/>
              <w:jc w:val="both"/>
              <w:rPr>
                <w:rFonts w:ascii="Bookman Old Style" w:hAnsi="Bookman Old Style"/>
                <w:bCs/>
                <w:sz w:val="24"/>
                <w:szCs w:val="24"/>
              </w:rPr>
            </w:pPr>
            <w:r w:rsidRPr="002B00DC">
              <w:rPr>
                <w:rFonts w:ascii="Bookman Old Style" w:hAnsi="Bookman Old Style"/>
                <w:sz w:val="24"/>
                <w:szCs w:val="24"/>
              </w:rPr>
              <w:t xml:space="preserve">EJECUCIÓN DEL PLAN DE PROFESIONALIZACIÓN POR VALIDACIÓN DE CONOCIMIENTOS Y EJERCICIO PROFESIONAL DE LA </w:t>
            </w:r>
            <w:r w:rsidRPr="002B00DC">
              <w:rPr>
                <w:rFonts w:ascii="Bookman Old Style" w:hAnsi="Bookman Old Style"/>
                <w:bCs/>
                <w:sz w:val="24"/>
                <w:szCs w:val="24"/>
              </w:rPr>
              <w:t xml:space="preserve">CARRERA DE COMUNICACIÓN </w:t>
            </w:r>
            <w:r w:rsidRPr="002B00DC">
              <w:rPr>
                <w:rFonts w:ascii="Bookman Old Style" w:hAnsi="Bookman Old Style"/>
                <w:bCs/>
                <w:sz w:val="24"/>
                <w:szCs w:val="24"/>
              </w:rPr>
              <w:lastRenderedPageBreak/>
              <w:t>(SEGUNDA COHORTE).</w:t>
            </w:r>
          </w:p>
          <w:p w14:paraId="6B5CA480" w14:textId="77777777" w:rsidR="0006336D" w:rsidRPr="002B00DC" w:rsidRDefault="0006336D" w:rsidP="002B00DC">
            <w:pPr>
              <w:spacing w:line="276" w:lineRule="auto"/>
              <w:jc w:val="center"/>
              <w:rPr>
                <w:rFonts w:ascii="Bookman Old Style" w:eastAsia="Tahoma" w:hAnsi="Bookman Old Style" w:cs="Arial"/>
                <w:position w:val="-1"/>
                <w:sz w:val="24"/>
                <w:szCs w:val="24"/>
                <w:lang w:val="es-ES_tradnl" w:eastAsia="es-ES"/>
              </w:rPr>
            </w:pPr>
          </w:p>
        </w:tc>
        <w:tc>
          <w:tcPr>
            <w:tcW w:w="2552" w:type="dxa"/>
          </w:tcPr>
          <w:p w14:paraId="5C1FB0F1"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PROSERVI-UEB-EP y la Universidad Estatal de Bolívar.</w:t>
            </w:r>
          </w:p>
        </w:tc>
        <w:tc>
          <w:tcPr>
            <w:tcW w:w="1275" w:type="dxa"/>
          </w:tcPr>
          <w:p w14:paraId="46D403DD"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4EA507DB"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 xml:space="preserve">2 AÑOS o hasta la ejecución de los recursos </w:t>
            </w:r>
            <w:r w:rsidRPr="002B00DC">
              <w:rPr>
                <w:rFonts w:ascii="Bookman Old Style" w:hAnsi="Bookman Old Style" w:cs="Times New Roman"/>
                <w:sz w:val="24"/>
                <w:szCs w:val="24"/>
              </w:rPr>
              <w:lastRenderedPageBreak/>
              <w:t>obtenidos.</w:t>
            </w:r>
          </w:p>
        </w:tc>
        <w:tc>
          <w:tcPr>
            <w:tcW w:w="1985" w:type="dxa"/>
          </w:tcPr>
          <w:p w14:paraId="2C2B3CD8"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lastRenderedPageBreak/>
              <w:t xml:space="preserve">Capacitación /Mejoramiento de conocimientos- obtención de recursos económicos UEB y recaudación/ </w:t>
            </w:r>
            <w:r w:rsidRPr="002B00DC">
              <w:rPr>
                <w:rFonts w:ascii="Bookman Old Style" w:hAnsi="Bookman Old Style" w:cs="Times New Roman"/>
                <w:sz w:val="24"/>
                <w:szCs w:val="24"/>
              </w:rPr>
              <w:lastRenderedPageBreak/>
              <w:t>ingreso económico PROSERVI-UEB-EP.</w:t>
            </w:r>
          </w:p>
        </w:tc>
      </w:tr>
      <w:tr w:rsidR="0006336D" w:rsidRPr="002B00DC" w14:paraId="3D5C26FC" w14:textId="77777777" w:rsidTr="002B00DC">
        <w:tc>
          <w:tcPr>
            <w:tcW w:w="659" w:type="dxa"/>
          </w:tcPr>
          <w:p w14:paraId="0AAD238F"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17</w:t>
            </w:r>
          </w:p>
        </w:tc>
        <w:tc>
          <w:tcPr>
            <w:tcW w:w="2432" w:type="dxa"/>
          </w:tcPr>
          <w:p w14:paraId="2F39ED08"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hAnsi="Bookman Old Style" w:cs="Times New Roman"/>
                <w:bCs/>
                <w:sz w:val="24"/>
                <w:szCs w:val="24"/>
              </w:rPr>
              <w:t>019-PP-2025-EP-UEB.</w:t>
            </w:r>
          </w:p>
        </w:tc>
        <w:tc>
          <w:tcPr>
            <w:tcW w:w="1582" w:type="dxa"/>
          </w:tcPr>
          <w:p w14:paraId="5C471BB4"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08/07/2025</w:t>
            </w:r>
          </w:p>
        </w:tc>
        <w:tc>
          <w:tcPr>
            <w:tcW w:w="2835" w:type="dxa"/>
          </w:tcPr>
          <w:p w14:paraId="2EFEB364" w14:textId="77777777" w:rsidR="0006336D" w:rsidRPr="002B00DC" w:rsidRDefault="0006336D" w:rsidP="002B00DC">
            <w:pPr>
              <w:spacing w:line="276" w:lineRule="auto"/>
              <w:jc w:val="center"/>
              <w:rPr>
                <w:rFonts w:ascii="Bookman Old Style" w:hAnsi="Bookman Old Style" w:cs="Arial"/>
                <w:sz w:val="24"/>
                <w:szCs w:val="24"/>
                <w:lang w:val="es-ES_tradnl"/>
              </w:rPr>
            </w:pPr>
            <w:r w:rsidRPr="002B00DC">
              <w:rPr>
                <w:rFonts w:ascii="Bookman Old Style" w:hAnsi="Bookman Old Style"/>
                <w:sz w:val="24"/>
                <w:szCs w:val="24"/>
              </w:rPr>
              <w:t>PUNTO DE PAGO</w:t>
            </w:r>
          </w:p>
        </w:tc>
        <w:tc>
          <w:tcPr>
            <w:tcW w:w="2552" w:type="dxa"/>
          </w:tcPr>
          <w:p w14:paraId="7C34C57D"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 xml:space="preserve">PROSERVI-UEB-EP y </w:t>
            </w:r>
            <w:r w:rsidRPr="002B00DC">
              <w:rPr>
                <w:rFonts w:ascii="Bookman Old Style" w:hAnsi="Bookman Old Style"/>
                <w:bCs/>
                <w:sz w:val="24"/>
                <w:szCs w:val="24"/>
              </w:rPr>
              <w:t>Tecnólogo Claudio Xavier Borja Saltos</w:t>
            </w:r>
          </w:p>
        </w:tc>
        <w:tc>
          <w:tcPr>
            <w:tcW w:w="1275" w:type="dxa"/>
          </w:tcPr>
          <w:p w14:paraId="0F89352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1DC93D5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w:t>
            </w:r>
          </w:p>
        </w:tc>
        <w:tc>
          <w:tcPr>
            <w:tcW w:w="1985" w:type="dxa"/>
          </w:tcPr>
          <w:p w14:paraId="4C42E51B"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Ingreso económico PROSERVI-UEB-EP.</w:t>
            </w:r>
          </w:p>
        </w:tc>
      </w:tr>
      <w:tr w:rsidR="0006336D" w:rsidRPr="002B00DC" w14:paraId="70CB81BF" w14:textId="77777777" w:rsidTr="002B00DC">
        <w:tc>
          <w:tcPr>
            <w:tcW w:w="659" w:type="dxa"/>
          </w:tcPr>
          <w:p w14:paraId="135053C9"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18</w:t>
            </w:r>
          </w:p>
        </w:tc>
        <w:tc>
          <w:tcPr>
            <w:tcW w:w="2432" w:type="dxa"/>
          </w:tcPr>
          <w:p w14:paraId="0BAB0F61"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eastAsia="Times New Roman" w:hAnsi="Bookman Old Style" w:cs="Times New Roman"/>
                <w:bCs/>
                <w:sz w:val="24"/>
                <w:szCs w:val="24"/>
              </w:rPr>
              <w:t>021-CE-PP-2025-EP-UEB</w:t>
            </w:r>
          </w:p>
          <w:p w14:paraId="3C79A90C" w14:textId="77777777" w:rsidR="0006336D" w:rsidRPr="002B00DC" w:rsidRDefault="0006336D" w:rsidP="002B00DC">
            <w:pPr>
              <w:spacing w:line="276" w:lineRule="auto"/>
              <w:jc w:val="center"/>
              <w:rPr>
                <w:rFonts w:ascii="Bookman Old Style" w:eastAsia="Calibri" w:hAnsi="Bookman Old Style" w:cs="Times New Roman"/>
                <w:bCs/>
                <w:sz w:val="24"/>
                <w:szCs w:val="24"/>
              </w:rPr>
            </w:pPr>
          </w:p>
        </w:tc>
        <w:tc>
          <w:tcPr>
            <w:tcW w:w="1582" w:type="dxa"/>
          </w:tcPr>
          <w:p w14:paraId="2256FCA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17/10/2025</w:t>
            </w:r>
          </w:p>
        </w:tc>
        <w:tc>
          <w:tcPr>
            <w:tcW w:w="2835" w:type="dxa"/>
          </w:tcPr>
          <w:p w14:paraId="7E27CE49" w14:textId="77777777" w:rsidR="0006336D" w:rsidRPr="002B00DC" w:rsidRDefault="0006336D" w:rsidP="002B00DC">
            <w:pPr>
              <w:pBdr>
                <w:top w:val="nil"/>
                <w:left w:val="nil"/>
                <w:bottom w:val="nil"/>
                <w:right w:val="nil"/>
                <w:between w:val="nil"/>
              </w:pBdr>
              <w:spacing w:after="60" w:line="276" w:lineRule="auto"/>
              <w:ind w:hanging="2"/>
              <w:jc w:val="both"/>
              <w:rPr>
                <w:rFonts w:ascii="Bookman Old Style" w:hAnsi="Bookman Old Style"/>
                <w:bCs/>
                <w:sz w:val="24"/>
                <w:szCs w:val="24"/>
              </w:rPr>
            </w:pPr>
            <w:r w:rsidRPr="002B00DC">
              <w:rPr>
                <w:rFonts w:ascii="Bookman Old Style" w:hAnsi="Bookman Old Style"/>
                <w:sz w:val="24"/>
                <w:szCs w:val="24"/>
              </w:rPr>
              <w:t xml:space="preserve">EJECUCIÓN DEL PLAN DE PROFESIONALIZACIÓN POR VALIDACIÓN DE CONOCIMIENTOS Y EJERCICIO PROFESIONAL </w:t>
            </w:r>
            <w:r w:rsidRPr="002B00DC">
              <w:rPr>
                <w:rFonts w:ascii="Bookman Old Style" w:hAnsi="Bookman Old Style"/>
                <w:bCs/>
                <w:sz w:val="24"/>
                <w:szCs w:val="24"/>
              </w:rPr>
              <w:t>SEGUNDA COHORTE DE LA CARRERA DE SOCIOLOGÍA, PERÍODO ACADÉMICO 2025.</w:t>
            </w:r>
          </w:p>
          <w:p w14:paraId="5821C021" w14:textId="77777777" w:rsidR="0006336D" w:rsidRPr="002B00DC" w:rsidRDefault="0006336D" w:rsidP="002B00DC">
            <w:pPr>
              <w:spacing w:line="276" w:lineRule="auto"/>
              <w:jc w:val="center"/>
              <w:rPr>
                <w:rFonts w:ascii="Bookman Old Style" w:eastAsia="Calibri" w:hAnsi="Bookman Old Style" w:cs="Times New Roman"/>
                <w:sz w:val="24"/>
                <w:szCs w:val="24"/>
              </w:rPr>
            </w:pPr>
          </w:p>
        </w:tc>
        <w:tc>
          <w:tcPr>
            <w:tcW w:w="2552" w:type="dxa"/>
          </w:tcPr>
          <w:p w14:paraId="21D4845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PROSERVI-UEB-EP y la Universidad Estatal de Bolívar.</w:t>
            </w:r>
          </w:p>
        </w:tc>
        <w:tc>
          <w:tcPr>
            <w:tcW w:w="1275" w:type="dxa"/>
          </w:tcPr>
          <w:p w14:paraId="70E5A29E"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349C7D43"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 o hasta la ejecución de los recursos obtenidos.</w:t>
            </w:r>
          </w:p>
        </w:tc>
        <w:tc>
          <w:tcPr>
            <w:tcW w:w="1985" w:type="dxa"/>
          </w:tcPr>
          <w:p w14:paraId="727E4289"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/Mejoramiento de conocimientos- obtención de recursos económicos UEB y recaudación/ ingreso económico PROSERVI-UEB-EP.</w:t>
            </w:r>
          </w:p>
        </w:tc>
      </w:tr>
      <w:tr w:rsidR="0006336D" w:rsidRPr="002B00DC" w14:paraId="5870773B" w14:textId="77777777" w:rsidTr="002B00DC">
        <w:tc>
          <w:tcPr>
            <w:tcW w:w="659" w:type="dxa"/>
          </w:tcPr>
          <w:p w14:paraId="4A3D5F84"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19</w:t>
            </w:r>
          </w:p>
        </w:tc>
        <w:tc>
          <w:tcPr>
            <w:tcW w:w="2432" w:type="dxa"/>
          </w:tcPr>
          <w:p w14:paraId="2F8630C8"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eastAsia="Times New Roman" w:hAnsi="Bookman Old Style" w:cs="Times New Roman"/>
                <w:bCs/>
                <w:sz w:val="24"/>
                <w:szCs w:val="24"/>
              </w:rPr>
              <w:t>022-CE-PP-2025-EP-UEB</w:t>
            </w:r>
          </w:p>
          <w:p w14:paraId="4A0A3CBA" w14:textId="77777777" w:rsidR="0006336D" w:rsidRPr="002B00DC" w:rsidRDefault="0006336D" w:rsidP="002B00DC">
            <w:pPr>
              <w:spacing w:line="276" w:lineRule="auto"/>
              <w:jc w:val="center"/>
              <w:rPr>
                <w:rFonts w:ascii="Bookman Old Style" w:eastAsia="Calibri" w:hAnsi="Bookman Old Style" w:cs="Times New Roman"/>
                <w:bCs/>
                <w:sz w:val="24"/>
                <w:szCs w:val="24"/>
              </w:rPr>
            </w:pPr>
          </w:p>
        </w:tc>
        <w:tc>
          <w:tcPr>
            <w:tcW w:w="1582" w:type="dxa"/>
          </w:tcPr>
          <w:p w14:paraId="05C87DC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10/09/2025</w:t>
            </w:r>
          </w:p>
        </w:tc>
        <w:tc>
          <w:tcPr>
            <w:tcW w:w="2835" w:type="dxa"/>
          </w:tcPr>
          <w:p w14:paraId="778DAC01" w14:textId="77777777" w:rsidR="0006336D" w:rsidRPr="002B00DC" w:rsidRDefault="0006336D" w:rsidP="002B00DC">
            <w:pPr>
              <w:pBdr>
                <w:top w:val="nil"/>
                <w:left w:val="nil"/>
                <w:bottom w:val="nil"/>
                <w:right w:val="nil"/>
                <w:between w:val="nil"/>
              </w:pBdr>
              <w:spacing w:after="60" w:line="276" w:lineRule="auto"/>
              <w:ind w:hanging="2"/>
              <w:jc w:val="both"/>
              <w:rPr>
                <w:rFonts w:ascii="Bookman Old Style" w:hAnsi="Bookman Old Style"/>
                <w:bCs/>
                <w:sz w:val="24"/>
                <w:szCs w:val="24"/>
              </w:rPr>
            </w:pPr>
            <w:r w:rsidRPr="002B00DC">
              <w:rPr>
                <w:rFonts w:ascii="Bookman Old Style" w:hAnsi="Bookman Old Style"/>
                <w:sz w:val="24"/>
                <w:szCs w:val="24"/>
              </w:rPr>
              <w:t xml:space="preserve">EJECUCIÓN DEL PLAN DE PROFESIONALIZACIÓN POR VALIDACIÓN </w:t>
            </w:r>
            <w:r w:rsidRPr="002B00DC">
              <w:rPr>
                <w:rFonts w:ascii="Bookman Old Style" w:hAnsi="Bookman Old Style"/>
                <w:sz w:val="24"/>
                <w:szCs w:val="24"/>
              </w:rPr>
              <w:lastRenderedPageBreak/>
              <w:t xml:space="preserve">DE CONOCIMIENTOS Y EJERCICIO PROFESIONAL DE LA </w:t>
            </w:r>
            <w:r w:rsidRPr="002B00DC">
              <w:rPr>
                <w:rFonts w:ascii="Bookman Old Style" w:hAnsi="Bookman Old Style"/>
                <w:bCs/>
                <w:sz w:val="24"/>
                <w:szCs w:val="24"/>
              </w:rPr>
              <w:t>CARRERA DE COMUNICACIÓN (TERCERA COHORTE).</w:t>
            </w:r>
          </w:p>
          <w:p w14:paraId="110CA079" w14:textId="77777777" w:rsidR="0006336D" w:rsidRPr="002B00DC" w:rsidRDefault="0006336D" w:rsidP="002B00DC">
            <w:pPr>
              <w:spacing w:line="276" w:lineRule="auto"/>
              <w:jc w:val="center"/>
              <w:rPr>
                <w:rFonts w:ascii="Bookman Old Style" w:eastAsia="Calibri" w:hAnsi="Bookman Old Style" w:cs="Times New Roman"/>
                <w:sz w:val="24"/>
                <w:szCs w:val="24"/>
              </w:rPr>
            </w:pPr>
          </w:p>
        </w:tc>
        <w:tc>
          <w:tcPr>
            <w:tcW w:w="2552" w:type="dxa"/>
          </w:tcPr>
          <w:p w14:paraId="2C74EA0C"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PROSERVI-UEB-EP y la Universidad Estatal de Bolívar.</w:t>
            </w:r>
          </w:p>
        </w:tc>
        <w:tc>
          <w:tcPr>
            <w:tcW w:w="1275" w:type="dxa"/>
          </w:tcPr>
          <w:p w14:paraId="1C4388A8"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65DE54A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 xml:space="preserve">2 AÑOS o hasta </w:t>
            </w:r>
            <w:r w:rsidRPr="002B00DC">
              <w:rPr>
                <w:rFonts w:ascii="Bookman Old Style" w:hAnsi="Bookman Old Style" w:cs="Times New Roman"/>
                <w:sz w:val="24"/>
                <w:szCs w:val="24"/>
              </w:rPr>
              <w:lastRenderedPageBreak/>
              <w:t>la ejecución de los recursos obtenidos.</w:t>
            </w:r>
          </w:p>
        </w:tc>
        <w:tc>
          <w:tcPr>
            <w:tcW w:w="1985" w:type="dxa"/>
          </w:tcPr>
          <w:p w14:paraId="1D621FF3"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lastRenderedPageBreak/>
              <w:t>Capacitación /Mejoramiento de conocimientos</w:t>
            </w:r>
            <w:r w:rsidRPr="002B00DC">
              <w:rPr>
                <w:rFonts w:ascii="Bookman Old Style" w:hAnsi="Bookman Old Style" w:cs="Times New Roman"/>
                <w:sz w:val="24"/>
                <w:szCs w:val="24"/>
              </w:rPr>
              <w:lastRenderedPageBreak/>
              <w:t>- obtención de recursos económicos UEB y recaudación/ ingreso económico PROSERVI-UEB-EP.</w:t>
            </w:r>
          </w:p>
        </w:tc>
      </w:tr>
      <w:tr w:rsidR="0006336D" w:rsidRPr="002B00DC" w14:paraId="5065688B" w14:textId="77777777" w:rsidTr="002B00DC">
        <w:tc>
          <w:tcPr>
            <w:tcW w:w="659" w:type="dxa"/>
          </w:tcPr>
          <w:p w14:paraId="6D9AF6FC"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20</w:t>
            </w:r>
          </w:p>
        </w:tc>
        <w:tc>
          <w:tcPr>
            <w:tcW w:w="2432" w:type="dxa"/>
          </w:tcPr>
          <w:p w14:paraId="6D02189B"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hAnsi="Bookman Old Style"/>
                <w:bCs/>
                <w:sz w:val="24"/>
                <w:szCs w:val="24"/>
                <w:lang w:val="es-EC"/>
              </w:rPr>
              <w:t>023-CE-O-2025-EP-UEB</w:t>
            </w:r>
          </w:p>
        </w:tc>
        <w:tc>
          <w:tcPr>
            <w:tcW w:w="1582" w:type="dxa"/>
          </w:tcPr>
          <w:p w14:paraId="0476E44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03/09/2025</w:t>
            </w:r>
          </w:p>
        </w:tc>
        <w:tc>
          <w:tcPr>
            <w:tcW w:w="2835" w:type="dxa"/>
          </w:tcPr>
          <w:p w14:paraId="602035E8"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EJECUCIÓN DE LOS SIGUIENTES CURSOS:</w:t>
            </w:r>
          </w:p>
          <w:p w14:paraId="4EC0F560" w14:textId="77777777" w:rsidR="0006336D" w:rsidRPr="002B00DC" w:rsidRDefault="0006336D" w:rsidP="002B00DC">
            <w:pPr>
              <w:pStyle w:val="Prrafodelista"/>
              <w:numPr>
                <w:ilvl w:val="0"/>
                <w:numId w:val="33"/>
              </w:numPr>
              <w:spacing w:line="276" w:lineRule="auto"/>
              <w:jc w:val="both"/>
              <w:rPr>
                <w:rFonts w:ascii="Bookman Old Style" w:hAnsi="Bookman Old Style"/>
                <w:sz w:val="24"/>
                <w:szCs w:val="24"/>
              </w:rPr>
            </w:pPr>
            <w:r w:rsidRPr="002B00DC">
              <w:rPr>
                <w:rFonts w:ascii="Bookman Old Style" w:hAnsi="Bookman Old Style"/>
                <w:sz w:val="24"/>
                <w:szCs w:val="24"/>
              </w:rPr>
              <w:t>CURSO DE AUXILIARES EN GESTIÓN FARMACÉUTICA Y BIENESTAR DEL CLIENTE.</w:t>
            </w:r>
          </w:p>
          <w:p w14:paraId="5B923386" w14:textId="77777777" w:rsidR="0006336D" w:rsidRPr="002B00DC" w:rsidRDefault="0006336D" w:rsidP="002B00DC">
            <w:pPr>
              <w:pStyle w:val="Prrafodelista"/>
              <w:numPr>
                <w:ilvl w:val="0"/>
                <w:numId w:val="33"/>
              </w:numPr>
              <w:spacing w:line="276" w:lineRule="auto"/>
              <w:jc w:val="both"/>
              <w:rPr>
                <w:rFonts w:ascii="Bookman Old Style" w:hAnsi="Bookman Old Style"/>
                <w:sz w:val="24"/>
                <w:szCs w:val="24"/>
              </w:rPr>
            </w:pPr>
            <w:r w:rsidRPr="002B00DC">
              <w:rPr>
                <w:rFonts w:ascii="Bookman Old Style" w:hAnsi="Bookman Old Style"/>
                <w:sz w:val="24"/>
                <w:szCs w:val="24"/>
              </w:rPr>
              <w:t>CURSO DE AUXILIARES DE ENFERMERÍA CON ÉNFASIS EN CLÍNICAS AVANZADAS.</w:t>
            </w:r>
          </w:p>
          <w:p w14:paraId="12CF78BE" w14:textId="77777777" w:rsidR="0006336D" w:rsidRPr="002B00DC" w:rsidRDefault="0006336D" w:rsidP="002B00DC">
            <w:pPr>
              <w:pStyle w:val="Prrafodelista"/>
              <w:numPr>
                <w:ilvl w:val="0"/>
                <w:numId w:val="33"/>
              </w:numPr>
              <w:spacing w:line="276" w:lineRule="auto"/>
              <w:jc w:val="both"/>
              <w:rPr>
                <w:rFonts w:ascii="Bookman Old Style" w:hAnsi="Bookman Old Style"/>
                <w:sz w:val="24"/>
                <w:szCs w:val="24"/>
              </w:rPr>
            </w:pPr>
            <w:r w:rsidRPr="002B00DC">
              <w:rPr>
                <w:rFonts w:ascii="Bookman Old Style" w:hAnsi="Bookman Old Style"/>
                <w:sz w:val="24"/>
                <w:szCs w:val="24"/>
              </w:rPr>
              <w:t xml:space="preserve">DIPLOMADO SUPERIOR EN </w:t>
            </w:r>
            <w:r w:rsidRPr="002B00DC">
              <w:rPr>
                <w:rFonts w:ascii="Bookman Old Style" w:hAnsi="Bookman Old Style"/>
                <w:sz w:val="24"/>
                <w:szCs w:val="24"/>
              </w:rPr>
              <w:lastRenderedPageBreak/>
              <w:t>TÉCNICAS QUIRÚRGICAS E INSTRUMENTACIÓN AVANZADA Y GESTIÓN INNOVADORA DE ESTERILIZACIÓN.</w:t>
            </w:r>
          </w:p>
          <w:p w14:paraId="3C57DB6E" w14:textId="77777777" w:rsidR="0006336D" w:rsidRPr="002B00DC" w:rsidRDefault="0006336D" w:rsidP="002B00DC">
            <w:pPr>
              <w:pStyle w:val="Prrafodelista"/>
              <w:numPr>
                <w:ilvl w:val="0"/>
                <w:numId w:val="33"/>
              </w:numPr>
              <w:spacing w:line="276" w:lineRule="auto"/>
              <w:jc w:val="both"/>
              <w:rPr>
                <w:rFonts w:ascii="Bookman Old Style" w:hAnsi="Bookman Old Style"/>
                <w:sz w:val="24"/>
                <w:szCs w:val="24"/>
              </w:rPr>
            </w:pPr>
            <w:r w:rsidRPr="002B00DC">
              <w:rPr>
                <w:rFonts w:ascii="Bookman Old Style" w:hAnsi="Bookman Old Style"/>
                <w:sz w:val="24"/>
                <w:szCs w:val="24"/>
              </w:rPr>
              <w:t>DIPLOMADO SUPERIOR EN DOCENCIA CLÍNICA Y TUTORÍAS EN CARRERAS DE CIENCIAS DE LA SALUD HUMANA.</w:t>
            </w:r>
          </w:p>
          <w:p w14:paraId="1189CC9A" w14:textId="77777777" w:rsidR="0006336D" w:rsidRPr="002B00DC" w:rsidRDefault="0006336D" w:rsidP="002B00DC">
            <w:pPr>
              <w:pStyle w:val="Prrafodelista"/>
              <w:numPr>
                <w:ilvl w:val="0"/>
                <w:numId w:val="33"/>
              </w:numPr>
              <w:spacing w:line="276" w:lineRule="auto"/>
              <w:jc w:val="both"/>
              <w:rPr>
                <w:rFonts w:ascii="Bookman Old Style" w:hAnsi="Bookman Old Style"/>
                <w:sz w:val="24"/>
                <w:szCs w:val="24"/>
              </w:rPr>
            </w:pPr>
            <w:r w:rsidRPr="002B00DC">
              <w:rPr>
                <w:rFonts w:ascii="Bookman Old Style" w:hAnsi="Bookman Old Style"/>
                <w:sz w:val="24"/>
                <w:szCs w:val="24"/>
              </w:rPr>
              <w:t xml:space="preserve">CERTIFICACIÓN EN GESTIÓN INTEGRAL DE SUMINISTROS HOSPITALARIOS Y DISPOSITIVOS MÉDICOS.  </w:t>
            </w:r>
          </w:p>
        </w:tc>
        <w:tc>
          <w:tcPr>
            <w:tcW w:w="2552" w:type="dxa"/>
          </w:tcPr>
          <w:p w14:paraId="6E7AE7EA" w14:textId="77777777" w:rsidR="0006336D" w:rsidRPr="002B00DC" w:rsidRDefault="0006336D" w:rsidP="002B00DC">
            <w:pPr>
              <w:widowControl w:val="0"/>
              <w:autoSpaceDE w:val="0"/>
              <w:autoSpaceDN w:val="0"/>
              <w:adjustRightInd w:val="0"/>
              <w:spacing w:line="276" w:lineRule="auto"/>
              <w:jc w:val="both"/>
              <w:rPr>
                <w:rFonts w:ascii="Bookman Old Style" w:eastAsiaTheme="minorEastAsia" w:hAnsi="Bookman Old Style"/>
                <w:bCs/>
                <w:sz w:val="24"/>
                <w:szCs w:val="24"/>
                <w:lang w:val="es-EC" w:eastAsia="es-EC"/>
              </w:rPr>
            </w:pPr>
            <w:r w:rsidRPr="002B00DC">
              <w:rPr>
                <w:rFonts w:ascii="Bookman Old Style" w:hAnsi="Bookman Old Style" w:cs="Times New Roman"/>
                <w:sz w:val="24"/>
                <w:szCs w:val="24"/>
              </w:rPr>
              <w:lastRenderedPageBreak/>
              <w:t xml:space="preserve">PROSERVI-UEB-EP y la </w:t>
            </w:r>
            <w:r w:rsidRPr="002B00DC">
              <w:rPr>
                <w:rFonts w:ascii="Bookman Old Style" w:eastAsiaTheme="minorEastAsia" w:hAnsi="Bookman Old Style"/>
                <w:bCs/>
                <w:sz w:val="24"/>
                <w:szCs w:val="24"/>
                <w:lang w:val="es-EC" w:eastAsia="es-EC"/>
              </w:rPr>
              <w:t>Fundación en Educación Integral para el Desarrollo Local “FEIDEL”.</w:t>
            </w:r>
          </w:p>
          <w:p w14:paraId="7C1FF025" w14:textId="77777777" w:rsidR="0006336D" w:rsidRPr="002B00DC" w:rsidRDefault="0006336D" w:rsidP="002B00DC">
            <w:pPr>
              <w:spacing w:line="276" w:lineRule="auto"/>
              <w:jc w:val="both"/>
              <w:rPr>
                <w:rFonts w:ascii="Bookman Old Style" w:hAnsi="Bookman Old Style" w:cs="Times New Roman"/>
                <w:sz w:val="24"/>
                <w:szCs w:val="24"/>
              </w:rPr>
            </w:pPr>
          </w:p>
        </w:tc>
        <w:tc>
          <w:tcPr>
            <w:tcW w:w="1275" w:type="dxa"/>
          </w:tcPr>
          <w:p w14:paraId="704CAA42"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482C98B1"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5 AÑOS</w:t>
            </w:r>
          </w:p>
        </w:tc>
        <w:tc>
          <w:tcPr>
            <w:tcW w:w="1985" w:type="dxa"/>
          </w:tcPr>
          <w:p w14:paraId="71EA9BB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tr w:rsidR="0006336D" w:rsidRPr="002B00DC" w14:paraId="6000597E" w14:textId="77777777" w:rsidTr="002B00DC">
        <w:tc>
          <w:tcPr>
            <w:tcW w:w="659" w:type="dxa"/>
          </w:tcPr>
          <w:p w14:paraId="5D68700A"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21</w:t>
            </w:r>
          </w:p>
        </w:tc>
        <w:tc>
          <w:tcPr>
            <w:tcW w:w="2432" w:type="dxa"/>
          </w:tcPr>
          <w:p w14:paraId="0A9F1DC8"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hAnsi="Bookman Old Style"/>
                <w:bCs/>
                <w:sz w:val="24"/>
                <w:szCs w:val="24"/>
                <w:lang w:val="es-EC"/>
              </w:rPr>
              <w:t>024-CE-O-2025-EP-UEB</w:t>
            </w:r>
          </w:p>
        </w:tc>
        <w:tc>
          <w:tcPr>
            <w:tcW w:w="1582" w:type="dxa"/>
          </w:tcPr>
          <w:p w14:paraId="1546359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27/10/2025</w:t>
            </w:r>
          </w:p>
        </w:tc>
        <w:tc>
          <w:tcPr>
            <w:tcW w:w="2835" w:type="dxa"/>
          </w:tcPr>
          <w:p w14:paraId="41826A3F"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 xml:space="preserve">EJECUCIÓN DEL CURSO DE DOCENCIA UNIVERSITARIA CON </w:t>
            </w:r>
            <w:r w:rsidRPr="002B00DC">
              <w:rPr>
                <w:rFonts w:ascii="Bookman Old Style" w:hAnsi="Bookman Old Style"/>
                <w:sz w:val="24"/>
                <w:szCs w:val="24"/>
              </w:rPr>
              <w:lastRenderedPageBreak/>
              <w:t xml:space="preserve">ENFOQUE EN INVESTIGACIÓN CIENTÍFICA.  </w:t>
            </w:r>
          </w:p>
        </w:tc>
        <w:tc>
          <w:tcPr>
            <w:tcW w:w="2552" w:type="dxa"/>
          </w:tcPr>
          <w:p w14:paraId="4332D9EA" w14:textId="77777777" w:rsidR="0006336D" w:rsidRPr="002B00DC" w:rsidRDefault="0006336D" w:rsidP="002B00DC">
            <w:pPr>
              <w:widowControl w:val="0"/>
              <w:autoSpaceDE w:val="0"/>
              <w:autoSpaceDN w:val="0"/>
              <w:adjustRightInd w:val="0"/>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lastRenderedPageBreak/>
              <w:t xml:space="preserve">PROSERVI-UEB-EP y la </w:t>
            </w:r>
            <w:r w:rsidRPr="002B00DC">
              <w:rPr>
                <w:rFonts w:ascii="Bookman Old Style" w:eastAsiaTheme="minorEastAsia" w:hAnsi="Bookman Old Style"/>
                <w:sz w:val="24"/>
                <w:szCs w:val="24"/>
                <w:lang w:val="es-EC" w:eastAsia="es-EC"/>
              </w:rPr>
              <w:t>Compañía SABERES 5.0.</w:t>
            </w:r>
          </w:p>
        </w:tc>
        <w:tc>
          <w:tcPr>
            <w:tcW w:w="1275" w:type="dxa"/>
          </w:tcPr>
          <w:p w14:paraId="10DEB67C"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4B0B69AB"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w:t>
            </w:r>
          </w:p>
        </w:tc>
        <w:tc>
          <w:tcPr>
            <w:tcW w:w="1985" w:type="dxa"/>
          </w:tcPr>
          <w:p w14:paraId="0FE1AEE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Capacitación e ingreso económico </w:t>
            </w:r>
            <w:r w:rsidRPr="002B00DC">
              <w:rPr>
                <w:rFonts w:ascii="Bookman Old Style" w:hAnsi="Bookman Old Style" w:cs="Times New Roman"/>
                <w:sz w:val="24"/>
                <w:szCs w:val="24"/>
              </w:rPr>
              <w:lastRenderedPageBreak/>
              <w:t>PROSERVI-UEB-EP.</w:t>
            </w:r>
          </w:p>
        </w:tc>
      </w:tr>
      <w:tr w:rsidR="0006336D" w:rsidRPr="002B00DC" w14:paraId="7D18968B" w14:textId="77777777" w:rsidTr="002B00DC">
        <w:tc>
          <w:tcPr>
            <w:tcW w:w="659" w:type="dxa"/>
          </w:tcPr>
          <w:p w14:paraId="087614BD"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lastRenderedPageBreak/>
              <w:t>22</w:t>
            </w:r>
          </w:p>
        </w:tc>
        <w:tc>
          <w:tcPr>
            <w:tcW w:w="2432" w:type="dxa"/>
          </w:tcPr>
          <w:p w14:paraId="35064198"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hAnsi="Bookman Old Style"/>
                <w:bCs/>
                <w:sz w:val="24"/>
                <w:szCs w:val="24"/>
                <w:lang w:val="es-EC"/>
              </w:rPr>
              <w:t>025-CE-O-2025-EP-UEB</w:t>
            </w:r>
          </w:p>
        </w:tc>
        <w:tc>
          <w:tcPr>
            <w:tcW w:w="1582" w:type="dxa"/>
          </w:tcPr>
          <w:p w14:paraId="4C0F4121"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27/10/2025</w:t>
            </w:r>
          </w:p>
        </w:tc>
        <w:tc>
          <w:tcPr>
            <w:tcW w:w="2835" w:type="dxa"/>
          </w:tcPr>
          <w:p w14:paraId="004271D3"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EJECUCIÓN DEL CURSO DE DOCENCIA UNIVERSITARIA CON ENFOQUE EN RECURSOS DIDÁCTICOS PARA LA ENSEÑANZA Y EL APRENDIZAJE.</w:t>
            </w:r>
          </w:p>
        </w:tc>
        <w:tc>
          <w:tcPr>
            <w:tcW w:w="2552" w:type="dxa"/>
          </w:tcPr>
          <w:p w14:paraId="10154F2C" w14:textId="77777777" w:rsidR="0006336D" w:rsidRPr="002B00DC" w:rsidRDefault="0006336D" w:rsidP="002B00DC">
            <w:pPr>
              <w:widowControl w:val="0"/>
              <w:autoSpaceDE w:val="0"/>
              <w:autoSpaceDN w:val="0"/>
              <w:adjustRightInd w:val="0"/>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PROSERVI-UEB-EP y la </w:t>
            </w:r>
            <w:r w:rsidRPr="002B00DC">
              <w:rPr>
                <w:rFonts w:ascii="Bookman Old Style" w:eastAsiaTheme="minorEastAsia" w:hAnsi="Bookman Old Style"/>
                <w:sz w:val="24"/>
                <w:szCs w:val="24"/>
                <w:lang w:val="es-EC" w:eastAsia="es-EC"/>
              </w:rPr>
              <w:t>Compañía SABERES 5.0.</w:t>
            </w:r>
          </w:p>
        </w:tc>
        <w:tc>
          <w:tcPr>
            <w:tcW w:w="1275" w:type="dxa"/>
          </w:tcPr>
          <w:p w14:paraId="1C8B023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1BE08E71"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w:t>
            </w:r>
          </w:p>
        </w:tc>
        <w:tc>
          <w:tcPr>
            <w:tcW w:w="1985" w:type="dxa"/>
          </w:tcPr>
          <w:p w14:paraId="10C5534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tr w:rsidR="0006336D" w:rsidRPr="002B00DC" w14:paraId="053BE599" w14:textId="77777777" w:rsidTr="002B00DC">
        <w:tc>
          <w:tcPr>
            <w:tcW w:w="659" w:type="dxa"/>
          </w:tcPr>
          <w:p w14:paraId="335444D6" w14:textId="77777777" w:rsidR="0006336D" w:rsidRPr="002B00DC" w:rsidRDefault="0006336D" w:rsidP="002B00DC">
            <w:pPr>
              <w:spacing w:line="276" w:lineRule="auto"/>
              <w:rPr>
                <w:rFonts w:ascii="Bookman Old Style" w:hAnsi="Bookman Old Style" w:cs="Times New Roman"/>
                <w:sz w:val="24"/>
                <w:szCs w:val="24"/>
              </w:rPr>
            </w:pPr>
            <w:r w:rsidRPr="002B00DC">
              <w:rPr>
                <w:rFonts w:ascii="Bookman Old Style" w:hAnsi="Bookman Old Style" w:cs="Times New Roman"/>
                <w:sz w:val="24"/>
                <w:szCs w:val="24"/>
              </w:rPr>
              <w:t>23</w:t>
            </w:r>
          </w:p>
        </w:tc>
        <w:tc>
          <w:tcPr>
            <w:tcW w:w="2432" w:type="dxa"/>
          </w:tcPr>
          <w:p w14:paraId="42E1A6C6" w14:textId="77777777" w:rsidR="0006336D" w:rsidRPr="002B00DC" w:rsidRDefault="0006336D" w:rsidP="002B00DC">
            <w:pPr>
              <w:spacing w:line="276" w:lineRule="auto"/>
              <w:jc w:val="center"/>
              <w:rPr>
                <w:rFonts w:ascii="Bookman Old Style" w:eastAsia="Calibri" w:hAnsi="Bookman Old Style" w:cs="Times New Roman"/>
                <w:bCs/>
                <w:sz w:val="24"/>
                <w:szCs w:val="24"/>
              </w:rPr>
            </w:pPr>
            <w:r w:rsidRPr="002B00DC">
              <w:rPr>
                <w:rFonts w:ascii="Bookman Old Style" w:eastAsia="Calibri" w:hAnsi="Bookman Old Style" w:cs="Times New Roman"/>
                <w:bCs/>
                <w:sz w:val="24"/>
                <w:szCs w:val="24"/>
              </w:rPr>
              <w:t xml:space="preserve">CONVENIO ESPECÍFICO Nro. - </w:t>
            </w:r>
            <w:r w:rsidRPr="002B00DC">
              <w:rPr>
                <w:rFonts w:ascii="Bookman Old Style" w:hAnsi="Bookman Old Style"/>
                <w:bCs/>
                <w:sz w:val="24"/>
                <w:szCs w:val="24"/>
                <w:lang w:val="es-EC"/>
              </w:rPr>
              <w:t>026-CE-O-2025-EP-UEB</w:t>
            </w:r>
          </w:p>
        </w:tc>
        <w:tc>
          <w:tcPr>
            <w:tcW w:w="1582" w:type="dxa"/>
          </w:tcPr>
          <w:p w14:paraId="65C7DC62"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17/11/2025</w:t>
            </w:r>
          </w:p>
        </w:tc>
        <w:tc>
          <w:tcPr>
            <w:tcW w:w="2835" w:type="dxa"/>
          </w:tcPr>
          <w:p w14:paraId="3F5E8F5E"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 xml:space="preserve">EJECUCIÓN DEL CURSO DE DOCENCIA UNIVERSITARIA CON ENFOQUE EN ESTADÍSTICA PARA LA INVESTIGACIÓN CIENTÍFICA. </w:t>
            </w:r>
          </w:p>
          <w:p w14:paraId="29AED4FA" w14:textId="77777777" w:rsidR="0006336D" w:rsidRPr="002B00DC" w:rsidRDefault="0006336D" w:rsidP="002B00DC">
            <w:pPr>
              <w:spacing w:line="276" w:lineRule="auto"/>
              <w:jc w:val="both"/>
              <w:rPr>
                <w:rFonts w:ascii="Bookman Old Style" w:hAnsi="Bookman Old Style"/>
                <w:sz w:val="24"/>
                <w:szCs w:val="24"/>
              </w:rPr>
            </w:pPr>
            <w:r w:rsidRPr="002B00DC">
              <w:rPr>
                <w:rFonts w:ascii="Bookman Old Style" w:hAnsi="Bookman Old Style"/>
                <w:sz w:val="24"/>
                <w:szCs w:val="24"/>
              </w:rPr>
              <w:t xml:space="preserve"> </w:t>
            </w:r>
          </w:p>
        </w:tc>
        <w:tc>
          <w:tcPr>
            <w:tcW w:w="2552" w:type="dxa"/>
          </w:tcPr>
          <w:p w14:paraId="332D4DC4" w14:textId="77777777" w:rsidR="0006336D" w:rsidRPr="002B00DC" w:rsidRDefault="0006336D" w:rsidP="002B00DC">
            <w:pPr>
              <w:widowControl w:val="0"/>
              <w:autoSpaceDE w:val="0"/>
              <w:autoSpaceDN w:val="0"/>
              <w:adjustRightInd w:val="0"/>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PROSERVI-UEB-EP y la </w:t>
            </w:r>
            <w:r w:rsidRPr="002B00DC">
              <w:rPr>
                <w:rFonts w:ascii="Bookman Old Style" w:eastAsiaTheme="minorEastAsia" w:hAnsi="Bookman Old Style"/>
                <w:sz w:val="24"/>
                <w:szCs w:val="24"/>
                <w:lang w:val="es-EC" w:eastAsia="es-EC"/>
              </w:rPr>
              <w:t>Compañía SABERES 5.0.</w:t>
            </w:r>
          </w:p>
        </w:tc>
        <w:tc>
          <w:tcPr>
            <w:tcW w:w="1275" w:type="dxa"/>
          </w:tcPr>
          <w:p w14:paraId="6C0D34F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VIGENTE</w:t>
            </w:r>
          </w:p>
          <w:p w14:paraId="51B5BCA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 AÑOS</w:t>
            </w:r>
          </w:p>
        </w:tc>
        <w:tc>
          <w:tcPr>
            <w:tcW w:w="1985" w:type="dxa"/>
          </w:tcPr>
          <w:p w14:paraId="44121852"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Capacitación e ingreso económico PROSERVI-UEB-EP.</w:t>
            </w:r>
          </w:p>
        </w:tc>
      </w:tr>
      <w:bookmarkEnd w:id="1"/>
    </w:tbl>
    <w:p w14:paraId="65E3CFF5" w14:textId="77777777" w:rsidR="0006336D" w:rsidRPr="002B00DC" w:rsidRDefault="0006336D" w:rsidP="0006336D">
      <w:pPr>
        <w:spacing w:line="276" w:lineRule="auto"/>
        <w:jc w:val="both"/>
        <w:rPr>
          <w:rFonts w:ascii="Bookman Old Style" w:hAnsi="Bookman Old Style" w:cs="Times New Roman"/>
          <w:sz w:val="24"/>
          <w:szCs w:val="24"/>
        </w:rPr>
      </w:pPr>
    </w:p>
    <w:bookmarkEnd w:id="0"/>
    <w:p w14:paraId="6FADDEBD" w14:textId="77777777" w:rsidR="0006336D" w:rsidRPr="002B00DC" w:rsidRDefault="0006336D" w:rsidP="0006336D">
      <w:pPr>
        <w:spacing w:line="276" w:lineRule="auto"/>
        <w:jc w:val="center"/>
        <w:rPr>
          <w:rFonts w:ascii="Bookman Old Style" w:hAnsi="Bookman Old Style" w:cs="Times New Roman"/>
          <w:b/>
          <w:bCs/>
          <w:sz w:val="24"/>
          <w:szCs w:val="24"/>
        </w:rPr>
      </w:pPr>
    </w:p>
    <w:p w14:paraId="49C0484A" w14:textId="77777777" w:rsidR="0006336D" w:rsidRPr="002B00DC" w:rsidRDefault="0006336D" w:rsidP="0006336D">
      <w:pPr>
        <w:spacing w:line="276" w:lineRule="auto"/>
        <w:rPr>
          <w:rFonts w:ascii="Bookman Old Style" w:hAnsi="Bookman Old Style" w:cs="Times New Roman"/>
          <w:b/>
          <w:bCs/>
          <w:sz w:val="24"/>
          <w:szCs w:val="24"/>
        </w:rPr>
        <w:sectPr w:rsidR="0006336D" w:rsidRPr="002B00DC" w:rsidSect="0006336D">
          <w:pgSz w:w="16838" w:h="11906" w:orient="landscape"/>
          <w:pgMar w:top="1701" w:right="1418" w:bottom="1701" w:left="1418" w:header="709" w:footer="709" w:gutter="0"/>
          <w:cols w:space="708"/>
          <w:titlePg/>
          <w:docGrid w:linePitch="360"/>
        </w:sectPr>
      </w:pPr>
    </w:p>
    <w:p w14:paraId="16F4D9E3" w14:textId="77777777" w:rsidR="002B00DC" w:rsidRPr="002B00DC" w:rsidRDefault="002B00DC" w:rsidP="002B00DC">
      <w:pPr>
        <w:spacing w:line="276" w:lineRule="auto"/>
        <w:rPr>
          <w:rFonts w:ascii="Bookman Old Style" w:hAnsi="Bookman Old Style"/>
          <w:sz w:val="24"/>
          <w:szCs w:val="24"/>
        </w:rPr>
      </w:pPr>
      <w:r w:rsidRPr="002B00DC">
        <w:rPr>
          <w:rFonts w:ascii="Bookman Old Style" w:hAnsi="Bookman Old Style"/>
          <w:sz w:val="24"/>
          <w:szCs w:val="24"/>
        </w:rPr>
        <w:lastRenderedPageBreak/>
        <w:t>Y también, esta Área elaboró las siguientes resoluciones internas de la PROSERVI-UEB-EP.</w:t>
      </w:r>
    </w:p>
    <w:p w14:paraId="17D46946" w14:textId="36BD4B0C" w:rsidR="0006336D" w:rsidRPr="002B00DC" w:rsidRDefault="0006336D" w:rsidP="0006336D">
      <w:pPr>
        <w:spacing w:line="276" w:lineRule="auto"/>
        <w:jc w:val="center"/>
        <w:rPr>
          <w:rFonts w:ascii="Bookman Old Style" w:hAnsi="Bookman Old Style" w:cs="Times New Roman"/>
          <w:b/>
          <w:bCs/>
          <w:sz w:val="24"/>
          <w:szCs w:val="24"/>
        </w:rPr>
      </w:pPr>
    </w:p>
    <w:tbl>
      <w:tblPr>
        <w:tblStyle w:val="Tablaconcuadrcula"/>
        <w:tblpPr w:leftFromText="141" w:rightFromText="141" w:vertAnchor="text" w:horzAnchor="page" w:tblpXSpec="center" w:tblpY="89"/>
        <w:tblW w:w="8594" w:type="dxa"/>
        <w:tblLook w:val="04A0" w:firstRow="1" w:lastRow="0" w:firstColumn="1" w:lastColumn="0" w:noHBand="0" w:noVBand="1"/>
      </w:tblPr>
      <w:tblGrid>
        <w:gridCol w:w="1349"/>
        <w:gridCol w:w="2569"/>
        <w:gridCol w:w="2766"/>
        <w:gridCol w:w="1910"/>
      </w:tblGrid>
      <w:tr w:rsidR="0006336D" w:rsidRPr="002B00DC" w14:paraId="287D0A6F" w14:textId="77777777" w:rsidTr="002B00DC">
        <w:trPr>
          <w:trHeight w:val="561"/>
        </w:trPr>
        <w:tc>
          <w:tcPr>
            <w:tcW w:w="791" w:type="dxa"/>
          </w:tcPr>
          <w:p w14:paraId="4AD7717B" w14:textId="77777777" w:rsidR="0006336D" w:rsidRPr="002B00DC" w:rsidRDefault="0006336D" w:rsidP="002B00DC">
            <w:pPr>
              <w:spacing w:line="276" w:lineRule="auto"/>
              <w:jc w:val="center"/>
              <w:rPr>
                <w:rFonts w:ascii="Bookman Old Style" w:hAnsi="Bookman Old Style"/>
                <w:b/>
                <w:bCs/>
                <w:sz w:val="24"/>
                <w:szCs w:val="24"/>
              </w:rPr>
            </w:pPr>
            <w:bookmarkStart w:id="3" w:name="_Hlk227678661"/>
            <w:r w:rsidRPr="002B00DC">
              <w:rPr>
                <w:rFonts w:ascii="Bookman Old Style" w:hAnsi="Bookman Old Style"/>
                <w:b/>
                <w:bCs/>
                <w:sz w:val="24"/>
                <w:szCs w:val="24"/>
              </w:rPr>
              <w:t>N</w:t>
            </w:r>
            <w:r w:rsidRPr="002B00DC">
              <w:rPr>
                <w:rFonts w:ascii="Bookman Old Style" w:hAnsi="Bookman Old Style" w:cs="Times New Roman"/>
                <w:b/>
                <w:bCs/>
                <w:sz w:val="24"/>
                <w:szCs w:val="24"/>
              </w:rPr>
              <w:t>Ú</w:t>
            </w:r>
            <w:r w:rsidRPr="002B00DC">
              <w:rPr>
                <w:rFonts w:ascii="Bookman Old Style" w:hAnsi="Bookman Old Style"/>
                <w:b/>
                <w:bCs/>
                <w:sz w:val="24"/>
                <w:szCs w:val="24"/>
              </w:rPr>
              <w:t>MERO</w:t>
            </w:r>
          </w:p>
        </w:tc>
        <w:tc>
          <w:tcPr>
            <w:tcW w:w="2615" w:type="dxa"/>
          </w:tcPr>
          <w:p w14:paraId="4629475C" w14:textId="77777777" w:rsidR="0006336D" w:rsidRPr="002B00DC" w:rsidRDefault="0006336D" w:rsidP="002B00DC">
            <w:pPr>
              <w:spacing w:line="276" w:lineRule="auto"/>
              <w:jc w:val="center"/>
              <w:rPr>
                <w:rFonts w:ascii="Bookman Old Style" w:hAnsi="Bookman Old Style"/>
                <w:b/>
                <w:bCs/>
                <w:sz w:val="24"/>
                <w:szCs w:val="24"/>
              </w:rPr>
            </w:pPr>
            <w:r w:rsidRPr="002B00DC">
              <w:rPr>
                <w:rFonts w:ascii="Bookman Old Style" w:hAnsi="Bookman Old Style"/>
                <w:b/>
                <w:bCs/>
                <w:sz w:val="24"/>
                <w:szCs w:val="24"/>
              </w:rPr>
              <w:t>RESOLUCION ADMINISTRATIVA</w:t>
            </w:r>
          </w:p>
        </w:tc>
        <w:tc>
          <w:tcPr>
            <w:tcW w:w="3016" w:type="dxa"/>
          </w:tcPr>
          <w:p w14:paraId="38A37FCB" w14:textId="77777777" w:rsidR="0006336D" w:rsidRPr="002B00DC" w:rsidRDefault="0006336D" w:rsidP="002B00DC">
            <w:pPr>
              <w:spacing w:line="276" w:lineRule="auto"/>
              <w:jc w:val="center"/>
              <w:rPr>
                <w:rFonts w:ascii="Bookman Old Style" w:hAnsi="Bookman Old Style"/>
                <w:b/>
                <w:bCs/>
                <w:sz w:val="24"/>
                <w:szCs w:val="24"/>
              </w:rPr>
            </w:pPr>
            <w:r w:rsidRPr="002B00DC">
              <w:rPr>
                <w:rFonts w:ascii="Bookman Old Style" w:hAnsi="Bookman Old Style"/>
                <w:b/>
                <w:bCs/>
                <w:sz w:val="24"/>
                <w:szCs w:val="24"/>
              </w:rPr>
              <w:t>OBJETO</w:t>
            </w:r>
          </w:p>
        </w:tc>
        <w:tc>
          <w:tcPr>
            <w:tcW w:w="2172" w:type="dxa"/>
          </w:tcPr>
          <w:p w14:paraId="736A73BF" w14:textId="77777777" w:rsidR="0006336D" w:rsidRPr="002B00DC" w:rsidRDefault="0006336D" w:rsidP="002B00DC">
            <w:pPr>
              <w:spacing w:line="276" w:lineRule="auto"/>
              <w:jc w:val="center"/>
              <w:rPr>
                <w:rFonts w:ascii="Bookman Old Style" w:hAnsi="Bookman Old Style"/>
                <w:b/>
                <w:bCs/>
                <w:sz w:val="24"/>
                <w:szCs w:val="24"/>
              </w:rPr>
            </w:pPr>
            <w:r w:rsidRPr="002B00DC">
              <w:rPr>
                <w:rFonts w:ascii="Bookman Old Style" w:hAnsi="Bookman Old Style"/>
                <w:b/>
                <w:bCs/>
                <w:sz w:val="24"/>
                <w:szCs w:val="24"/>
              </w:rPr>
              <w:t>ESTADO</w:t>
            </w:r>
          </w:p>
          <w:p w14:paraId="55E760E5" w14:textId="77777777" w:rsidR="0006336D" w:rsidRPr="002B00DC" w:rsidRDefault="0006336D" w:rsidP="002B00DC">
            <w:pPr>
              <w:spacing w:line="276" w:lineRule="auto"/>
              <w:jc w:val="center"/>
              <w:rPr>
                <w:rFonts w:ascii="Bookman Old Style" w:hAnsi="Bookman Old Style"/>
                <w:b/>
                <w:bCs/>
                <w:sz w:val="24"/>
                <w:szCs w:val="24"/>
              </w:rPr>
            </w:pPr>
          </w:p>
        </w:tc>
      </w:tr>
      <w:tr w:rsidR="0006336D" w:rsidRPr="002B00DC" w14:paraId="7B819AF0" w14:textId="77777777" w:rsidTr="002B00DC">
        <w:trPr>
          <w:trHeight w:val="1203"/>
        </w:trPr>
        <w:tc>
          <w:tcPr>
            <w:tcW w:w="791" w:type="dxa"/>
            <w:vAlign w:val="center"/>
          </w:tcPr>
          <w:p w14:paraId="6006049C"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1</w:t>
            </w:r>
          </w:p>
        </w:tc>
        <w:tc>
          <w:tcPr>
            <w:tcW w:w="2615" w:type="dxa"/>
            <w:vAlign w:val="center"/>
          </w:tcPr>
          <w:p w14:paraId="61EBCF07"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cs="Times New Roman"/>
                <w:bCs/>
                <w:sz w:val="24"/>
                <w:szCs w:val="24"/>
                <w:lang w:val="es-EC"/>
              </w:rPr>
              <w:t>Nro. 001-EP-UEB-GG-2025</w:t>
            </w:r>
          </w:p>
        </w:tc>
        <w:tc>
          <w:tcPr>
            <w:tcW w:w="3016" w:type="dxa"/>
            <w:vAlign w:val="center"/>
          </w:tcPr>
          <w:p w14:paraId="2E723123" w14:textId="77777777" w:rsidR="0006336D" w:rsidRPr="002B00DC" w:rsidRDefault="0006336D" w:rsidP="002B00DC">
            <w:pPr>
              <w:spacing w:line="276" w:lineRule="auto"/>
              <w:jc w:val="both"/>
              <w:rPr>
                <w:rFonts w:ascii="Bookman Old Style" w:hAnsi="Bookman Old Style"/>
                <w:bCs/>
                <w:sz w:val="24"/>
                <w:szCs w:val="24"/>
              </w:rPr>
            </w:pPr>
            <w:r w:rsidRPr="002B00DC">
              <w:rPr>
                <w:rFonts w:ascii="Bookman Old Style" w:hAnsi="Bookman Old Style" w:cs="Times New Roman"/>
                <w:bCs/>
                <w:sz w:val="24"/>
                <w:szCs w:val="24"/>
                <w:lang w:val="es-EC"/>
              </w:rPr>
              <w:t>Designar como Gerente General Subrogante al Ingeniero Jonathan Ricardo Viscarra Escobar</w:t>
            </w:r>
          </w:p>
        </w:tc>
        <w:tc>
          <w:tcPr>
            <w:tcW w:w="2172" w:type="dxa"/>
            <w:vAlign w:val="center"/>
          </w:tcPr>
          <w:p w14:paraId="6DD3CD46" w14:textId="77777777" w:rsidR="0006336D" w:rsidRPr="002B00DC" w:rsidRDefault="0006336D" w:rsidP="002B00DC">
            <w:pPr>
              <w:spacing w:line="276" w:lineRule="auto"/>
              <w:jc w:val="center"/>
              <w:rPr>
                <w:rFonts w:ascii="Bookman Old Style" w:hAnsi="Bookman Old Style"/>
                <w:sz w:val="24"/>
                <w:szCs w:val="24"/>
              </w:rPr>
            </w:pPr>
          </w:p>
          <w:p w14:paraId="7176F428"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VIGENTE</w:t>
            </w:r>
          </w:p>
        </w:tc>
      </w:tr>
      <w:tr w:rsidR="0006336D" w:rsidRPr="002B00DC" w14:paraId="39F9B6D1" w14:textId="77777777" w:rsidTr="002B00DC">
        <w:trPr>
          <w:trHeight w:val="5119"/>
        </w:trPr>
        <w:tc>
          <w:tcPr>
            <w:tcW w:w="791" w:type="dxa"/>
            <w:vAlign w:val="center"/>
          </w:tcPr>
          <w:p w14:paraId="3621E57F"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2</w:t>
            </w:r>
          </w:p>
        </w:tc>
        <w:tc>
          <w:tcPr>
            <w:tcW w:w="2615" w:type="dxa"/>
            <w:vAlign w:val="center"/>
          </w:tcPr>
          <w:p w14:paraId="4D6DF9CD" w14:textId="77777777" w:rsidR="0006336D" w:rsidRPr="002B00DC" w:rsidRDefault="0006336D" w:rsidP="002B00DC">
            <w:pPr>
              <w:spacing w:line="276" w:lineRule="auto"/>
              <w:jc w:val="center"/>
              <w:rPr>
                <w:rFonts w:ascii="Bookman Old Style" w:hAnsi="Bookman Old Style"/>
                <w:bCs/>
                <w:sz w:val="24"/>
                <w:szCs w:val="24"/>
              </w:rPr>
            </w:pPr>
            <w:r w:rsidRPr="002B00DC">
              <w:rPr>
                <w:rFonts w:ascii="Bookman Old Style" w:hAnsi="Bookman Old Style" w:cs="Times New Roman"/>
                <w:bCs/>
                <w:sz w:val="24"/>
                <w:szCs w:val="24"/>
                <w:lang w:val="es-EC"/>
              </w:rPr>
              <w:t>Nro. 002-EP-UEB-GG-2025</w:t>
            </w:r>
          </w:p>
        </w:tc>
        <w:tc>
          <w:tcPr>
            <w:tcW w:w="3016" w:type="dxa"/>
            <w:vAlign w:val="center"/>
          </w:tcPr>
          <w:p w14:paraId="0F14FDF3" w14:textId="77777777" w:rsidR="0006336D" w:rsidRPr="002B00DC" w:rsidRDefault="0006336D" w:rsidP="002B00DC">
            <w:pPr>
              <w:spacing w:line="276" w:lineRule="auto"/>
              <w:jc w:val="both"/>
              <w:rPr>
                <w:rFonts w:ascii="Bookman Old Style" w:hAnsi="Bookman Old Style" w:cs="Times New Roman"/>
                <w:bCs/>
                <w:sz w:val="24"/>
                <w:szCs w:val="24"/>
                <w:lang w:val="es-EC"/>
              </w:rPr>
            </w:pPr>
            <w:r w:rsidRPr="002B00DC">
              <w:rPr>
                <w:rFonts w:ascii="Bookman Old Style" w:hAnsi="Bookman Old Style" w:cs="Times New Roman"/>
                <w:bCs/>
                <w:sz w:val="24"/>
                <w:szCs w:val="24"/>
                <w:lang w:val="es-EC"/>
              </w:rPr>
              <w:t>Autorizar a la Abg. Fiama Alegría Velasco, en calidad de Asesora Jurídica, para que, en representación del Gerente General, firme electrónicamente todos aquellos documentos dentro de los procesos de contratación pública, hasta la solución de los inconvenientes que se derivan del proceso de renovación de la firma electrónica del Representante Legal de la PROSERVI-UEB-EP.</w:t>
            </w:r>
          </w:p>
        </w:tc>
        <w:tc>
          <w:tcPr>
            <w:tcW w:w="2172" w:type="dxa"/>
            <w:vAlign w:val="center"/>
          </w:tcPr>
          <w:p w14:paraId="335F09E7" w14:textId="77777777" w:rsidR="0006336D" w:rsidRPr="002B00DC" w:rsidRDefault="0006336D" w:rsidP="002B00DC">
            <w:pPr>
              <w:spacing w:line="276" w:lineRule="auto"/>
              <w:jc w:val="center"/>
              <w:rPr>
                <w:rFonts w:ascii="Bookman Old Style" w:hAnsi="Bookman Old Style"/>
                <w:sz w:val="24"/>
                <w:szCs w:val="24"/>
              </w:rPr>
            </w:pPr>
          </w:p>
          <w:p w14:paraId="600BA65A"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VIGENTE</w:t>
            </w:r>
          </w:p>
        </w:tc>
      </w:tr>
      <w:tr w:rsidR="0006336D" w:rsidRPr="002B00DC" w14:paraId="0A0DBD21" w14:textId="77777777" w:rsidTr="002B00DC">
        <w:trPr>
          <w:trHeight w:val="2102"/>
        </w:trPr>
        <w:tc>
          <w:tcPr>
            <w:tcW w:w="791" w:type="dxa"/>
            <w:vAlign w:val="center"/>
          </w:tcPr>
          <w:p w14:paraId="3BE74DE3"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3</w:t>
            </w:r>
          </w:p>
        </w:tc>
        <w:tc>
          <w:tcPr>
            <w:tcW w:w="2615" w:type="dxa"/>
            <w:vAlign w:val="center"/>
          </w:tcPr>
          <w:p w14:paraId="33A3CEC3" w14:textId="77777777" w:rsidR="0006336D" w:rsidRPr="002B00DC" w:rsidRDefault="0006336D" w:rsidP="002B00DC">
            <w:pPr>
              <w:spacing w:line="276" w:lineRule="auto"/>
              <w:jc w:val="center"/>
              <w:rPr>
                <w:rFonts w:ascii="Bookman Old Style" w:hAnsi="Bookman Old Style" w:cs="Times New Roman"/>
                <w:bCs/>
                <w:sz w:val="24"/>
                <w:szCs w:val="24"/>
                <w:lang w:val="es-EC"/>
              </w:rPr>
            </w:pPr>
            <w:r w:rsidRPr="002B00DC">
              <w:rPr>
                <w:rFonts w:ascii="Bookman Old Style" w:hAnsi="Bookman Old Style"/>
                <w:bCs/>
                <w:sz w:val="24"/>
                <w:szCs w:val="24"/>
              </w:rPr>
              <w:t xml:space="preserve">Nro.- </w:t>
            </w:r>
            <w:r w:rsidRPr="002B00DC">
              <w:rPr>
                <w:rFonts w:ascii="Bookman Old Style" w:hAnsi="Bookman Old Style" w:cs="Times New Roman"/>
                <w:bCs/>
                <w:sz w:val="24"/>
                <w:szCs w:val="24"/>
                <w:lang w:val="es-EC"/>
              </w:rPr>
              <w:t>003-EP-UEB-GG-2025</w:t>
            </w:r>
          </w:p>
          <w:p w14:paraId="2E3FEBC1" w14:textId="77777777" w:rsidR="0006336D" w:rsidRPr="002B00DC" w:rsidRDefault="0006336D" w:rsidP="002B00DC">
            <w:pPr>
              <w:spacing w:line="276" w:lineRule="auto"/>
              <w:jc w:val="center"/>
              <w:rPr>
                <w:rFonts w:ascii="Bookman Old Style" w:hAnsi="Bookman Old Style"/>
                <w:bCs/>
                <w:sz w:val="24"/>
                <w:szCs w:val="24"/>
              </w:rPr>
            </w:pPr>
          </w:p>
        </w:tc>
        <w:tc>
          <w:tcPr>
            <w:tcW w:w="3016" w:type="dxa"/>
            <w:vAlign w:val="center"/>
          </w:tcPr>
          <w:p w14:paraId="65440794" w14:textId="77777777" w:rsidR="0006336D" w:rsidRPr="002B00DC" w:rsidRDefault="0006336D" w:rsidP="002B00DC">
            <w:pPr>
              <w:spacing w:line="276" w:lineRule="auto"/>
              <w:jc w:val="both"/>
              <w:rPr>
                <w:rFonts w:ascii="Bookman Old Style" w:hAnsi="Bookman Old Style" w:cs="Times New Roman"/>
                <w:bCs/>
                <w:sz w:val="24"/>
                <w:szCs w:val="24"/>
                <w:lang w:val="es-EC"/>
              </w:rPr>
            </w:pPr>
            <w:r w:rsidRPr="002B00DC">
              <w:rPr>
                <w:rFonts w:ascii="Bookman Old Style" w:hAnsi="Bookman Old Style" w:cs="Times New Roman"/>
                <w:bCs/>
                <w:sz w:val="24"/>
                <w:szCs w:val="24"/>
                <w:lang w:val="es-EC"/>
              </w:rPr>
              <w:t>Autorizar y emitir el Nombramiento de Libre Designación y Remoción al cargo de: ASESOR JURÍDICO, siendo: Abg. Fiama Doménica Alegría Velasco.</w:t>
            </w:r>
          </w:p>
        </w:tc>
        <w:tc>
          <w:tcPr>
            <w:tcW w:w="2172" w:type="dxa"/>
            <w:vAlign w:val="center"/>
          </w:tcPr>
          <w:p w14:paraId="7DE3A901" w14:textId="77777777" w:rsidR="0006336D" w:rsidRPr="002B00DC" w:rsidRDefault="0006336D" w:rsidP="002B00DC">
            <w:pPr>
              <w:spacing w:line="276" w:lineRule="auto"/>
              <w:jc w:val="center"/>
              <w:rPr>
                <w:rFonts w:ascii="Bookman Old Style" w:hAnsi="Bookman Old Style"/>
                <w:sz w:val="24"/>
                <w:szCs w:val="24"/>
              </w:rPr>
            </w:pPr>
          </w:p>
          <w:p w14:paraId="21D78F50" w14:textId="77777777" w:rsidR="0006336D" w:rsidRPr="002B00DC" w:rsidRDefault="0006336D" w:rsidP="002B00DC">
            <w:pPr>
              <w:spacing w:line="276" w:lineRule="auto"/>
              <w:jc w:val="center"/>
              <w:rPr>
                <w:rFonts w:ascii="Bookman Old Style" w:hAnsi="Bookman Old Style"/>
                <w:sz w:val="24"/>
                <w:szCs w:val="24"/>
              </w:rPr>
            </w:pPr>
          </w:p>
          <w:p w14:paraId="65A1C4F4"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VIGENTE</w:t>
            </w:r>
          </w:p>
        </w:tc>
      </w:tr>
      <w:tr w:rsidR="0006336D" w:rsidRPr="002B00DC" w14:paraId="16C7C4FC" w14:textId="77777777" w:rsidTr="002B00DC">
        <w:trPr>
          <w:trHeight w:val="2102"/>
        </w:trPr>
        <w:tc>
          <w:tcPr>
            <w:tcW w:w="791" w:type="dxa"/>
            <w:vAlign w:val="center"/>
          </w:tcPr>
          <w:p w14:paraId="4C1D5176"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lastRenderedPageBreak/>
              <w:t>4</w:t>
            </w:r>
          </w:p>
        </w:tc>
        <w:tc>
          <w:tcPr>
            <w:tcW w:w="2615" w:type="dxa"/>
            <w:vAlign w:val="center"/>
          </w:tcPr>
          <w:p w14:paraId="1BCAF7BB" w14:textId="77777777" w:rsidR="0006336D" w:rsidRPr="002B00DC" w:rsidRDefault="0006336D" w:rsidP="002B00DC">
            <w:pPr>
              <w:spacing w:line="276" w:lineRule="auto"/>
              <w:jc w:val="center"/>
              <w:rPr>
                <w:rFonts w:ascii="Bookman Old Style" w:hAnsi="Bookman Old Style" w:cs="Times New Roman"/>
                <w:bCs/>
                <w:sz w:val="24"/>
                <w:szCs w:val="24"/>
                <w:lang w:val="es-EC"/>
              </w:rPr>
            </w:pPr>
            <w:r w:rsidRPr="002B00DC">
              <w:rPr>
                <w:rFonts w:ascii="Bookman Old Style" w:hAnsi="Bookman Old Style"/>
                <w:bCs/>
                <w:sz w:val="24"/>
                <w:szCs w:val="24"/>
              </w:rPr>
              <w:t xml:space="preserve">Nro.- </w:t>
            </w:r>
            <w:r w:rsidRPr="002B00DC">
              <w:rPr>
                <w:rFonts w:ascii="Bookman Old Style" w:hAnsi="Bookman Old Style" w:cs="Times New Roman"/>
                <w:bCs/>
                <w:sz w:val="24"/>
                <w:szCs w:val="24"/>
                <w:lang w:val="es-EC"/>
              </w:rPr>
              <w:t>006-EP-UEB-GG-2025</w:t>
            </w:r>
          </w:p>
          <w:p w14:paraId="548E8EEF" w14:textId="77777777" w:rsidR="0006336D" w:rsidRPr="002B00DC" w:rsidRDefault="0006336D" w:rsidP="002B00DC">
            <w:pPr>
              <w:spacing w:line="276" w:lineRule="auto"/>
              <w:jc w:val="center"/>
              <w:rPr>
                <w:rFonts w:ascii="Bookman Old Style" w:hAnsi="Bookman Old Style"/>
                <w:bCs/>
                <w:sz w:val="24"/>
                <w:szCs w:val="24"/>
              </w:rPr>
            </w:pPr>
          </w:p>
        </w:tc>
        <w:tc>
          <w:tcPr>
            <w:tcW w:w="3016" w:type="dxa"/>
            <w:vAlign w:val="center"/>
          </w:tcPr>
          <w:p w14:paraId="7C0E4408" w14:textId="77777777" w:rsidR="0006336D" w:rsidRPr="002B00DC" w:rsidRDefault="0006336D" w:rsidP="002B00DC">
            <w:pPr>
              <w:spacing w:line="276" w:lineRule="auto"/>
              <w:jc w:val="both"/>
              <w:rPr>
                <w:rFonts w:ascii="Bookman Old Style" w:hAnsi="Bookman Old Style" w:cs="Times New Roman"/>
                <w:bCs/>
                <w:sz w:val="24"/>
                <w:szCs w:val="24"/>
              </w:rPr>
            </w:pPr>
            <w:r w:rsidRPr="002B00DC">
              <w:rPr>
                <w:rFonts w:ascii="Bookman Old Style" w:hAnsi="Bookman Old Style" w:cs="Times New Roman"/>
                <w:bCs/>
                <w:sz w:val="24"/>
                <w:szCs w:val="24"/>
                <w:lang w:val="es-EC"/>
              </w:rPr>
              <w:t xml:space="preserve">Disponer al personal administrativo de la PROSERVI-UEB-EP acogerse al receso administrativo desde el 24 al 26 de diciembre. </w:t>
            </w:r>
          </w:p>
        </w:tc>
        <w:tc>
          <w:tcPr>
            <w:tcW w:w="2172" w:type="dxa"/>
            <w:vAlign w:val="center"/>
          </w:tcPr>
          <w:p w14:paraId="4A54E59C" w14:textId="77777777" w:rsidR="0006336D" w:rsidRPr="002B00DC" w:rsidRDefault="0006336D" w:rsidP="002B00DC">
            <w:pPr>
              <w:spacing w:line="276" w:lineRule="auto"/>
              <w:jc w:val="center"/>
              <w:rPr>
                <w:rFonts w:ascii="Bookman Old Style" w:hAnsi="Bookman Old Style"/>
                <w:sz w:val="24"/>
                <w:szCs w:val="24"/>
              </w:rPr>
            </w:pPr>
          </w:p>
          <w:p w14:paraId="35F97182" w14:textId="77777777" w:rsidR="0006336D" w:rsidRPr="002B00DC" w:rsidRDefault="0006336D" w:rsidP="002B00DC">
            <w:pPr>
              <w:spacing w:line="276" w:lineRule="auto"/>
              <w:jc w:val="center"/>
              <w:rPr>
                <w:rFonts w:ascii="Bookman Old Style" w:hAnsi="Bookman Old Style"/>
                <w:sz w:val="24"/>
                <w:szCs w:val="24"/>
              </w:rPr>
            </w:pPr>
          </w:p>
          <w:p w14:paraId="3D8447EB" w14:textId="77777777" w:rsidR="0006336D" w:rsidRPr="002B00DC" w:rsidRDefault="0006336D" w:rsidP="002B00DC">
            <w:pPr>
              <w:spacing w:line="276" w:lineRule="auto"/>
              <w:jc w:val="center"/>
              <w:rPr>
                <w:rFonts w:ascii="Bookman Old Style" w:hAnsi="Bookman Old Style"/>
                <w:sz w:val="24"/>
                <w:szCs w:val="24"/>
              </w:rPr>
            </w:pPr>
            <w:r w:rsidRPr="002B00DC">
              <w:rPr>
                <w:rFonts w:ascii="Bookman Old Style" w:hAnsi="Bookman Old Style"/>
                <w:sz w:val="24"/>
                <w:szCs w:val="24"/>
              </w:rPr>
              <w:t>VIGENTE</w:t>
            </w:r>
          </w:p>
        </w:tc>
      </w:tr>
      <w:bookmarkEnd w:id="3"/>
    </w:tbl>
    <w:p w14:paraId="08DCBD62" w14:textId="77777777" w:rsidR="0006336D" w:rsidRPr="002B00DC" w:rsidRDefault="0006336D" w:rsidP="0006336D">
      <w:pPr>
        <w:spacing w:line="276" w:lineRule="auto"/>
        <w:jc w:val="both"/>
        <w:rPr>
          <w:rFonts w:ascii="Bookman Old Style" w:hAnsi="Bookman Old Style" w:cs="Times New Roman"/>
          <w:sz w:val="24"/>
          <w:szCs w:val="24"/>
        </w:rPr>
      </w:pPr>
    </w:p>
    <w:p w14:paraId="175A172B" w14:textId="77777777" w:rsidR="0006336D" w:rsidRPr="002B00DC" w:rsidRDefault="0006336D" w:rsidP="0006336D">
      <w:pPr>
        <w:spacing w:line="276" w:lineRule="auto"/>
        <w:rPr>
          <w:rFonts w:ascii="Bookman Old Style" w:hAnsi="Bookman Old Style"/>
          <w:sz w:val="24"/>
          <w:szCs w:val="24"/>
        </w:rPr>
      </w:pPr>
    </w:p>
    <w:p w14:paraId="763799CB" w14:textId="77777777" w:rsidR="0006336D" w:rsidRPr="002B00DC" w:rsidRDefault="0006336D" w:rsidP="0006336D">
      <w:pPr>
        <w:spacing w:line="276" w:lineRule="auto"/>
        <w:jc w:val="both"/>
        <w:rPr>
          <w:rFonts w:ascii="Bookman Old Style" w:hAnsi="Bookman Old Style" w:cs="Times New Roman"/>
          <w:sz w:val="24"/>
          <w:szCs w:val="24"/>
        </w:rPr>
      </w:pPr>
    </w:p>
    <w:p w14:paraId="4E140465" w14:textId="77777777" w:rsidR="0006336D" w:rsidRPr="002B00DC" w:rsidRDefault="0006336D" w:rsidP="0006336D">
      <w:pPr>
        <w:spacing w:line="276" w:lineRule="auto"/>
        <w:jc w:val="both"/>
        <w:rPr>
          <w:rFonts w:ascii="Bookman Old Style" w:hAnsi="Bookman Old Style" w:cs="Times New Roman"/>
          <w:sz w:val="24"/>
          <w:szCs w:val="24"/>
        </w:rPr>
        <w:sectPr w:rsidR="0006336D" w:rsidRPr="002B00DC" w:rsidSect="0006336D">
          <w:pgSz w:w="11906" w:h="16838"/>
          <w:pgMar w:top="1418" w:right="1701" w:bottom="1418" w:left="1701" w:header="709" w:footer="709" w:gutter="0"/>
          <w:cols w:space="708"/>
          <w:titlePg/>
          <w:docGrid w:linePitch="360"/>
        </w:sectPr>
      </w:pPr>
    </w:p>
    <w:p w14:paraId="70F97613" w14:textId="77777777" w:rsidR="0006336D" w:rsidRPr="002B00DC" w:rsidRDefault="0006336D" w:rsidP="0006336D">
      <w:pPr>
        <w:spacing w:after="0" w:line="276" w:lineRule="auto"/>
        <w:jc w:val="center"/>
        <w:rPr>
          <w:rFonts w:ascii="Bookman Old Style" w:hAnsi="Bookman Old Style" w:cs="Times New Roman"/>
          <w:b/>
          <w:sz w:val="24"/>
          <w:szCs w:val="24"/>
        </w:rPr>
      </w:pPr>
      <w:r w:rsidRPr="002B00DC">
        <w:rPr>
          <w:rFonts w:ascii="Bookman Old Style" w:hAnsi="Bookman Old Style" w:cs="Times New Roman"/>
          <w:b/>
          <w:color w:val="000000" w:themeColor="text1"/>
          <w:sz w:val="24"/>
          <w:szCs w:val="24"/>
        </w:rPr>
        <w:lastRenderedPageBreak/>
        <w:t>COORDINACIÓN DE SERVICIOS DE EDUCACIÓN CONTINUA</w:t>
      </w:r>
    </w:p>
    <w:p w14:paraId="2D339982" w14:textId="77777777" w:rsidR="0006336D" w:rsidRPr="002B00DC" w:rsidRDefault="0006336D" w:rsidP="0006336D">
      <w:pPr>
        <w:pStyle w:val="Prrafodelista"/>
        <w:spacing w:after="0" w:line="276" w:lineRule="auto"/>
        <w:ind w:left="435"/>
        <w:jc w:val="both"/>
        <w:rPr>
          <w:rFonts w:ascii="Bookman Old Style" w:hAnsi="Bookman Old Style" w:cs="Times New Roman"/>
          <w:b/>
          <w:color w:val="000000" w:themeColor="text1"/>
          <w:sz w:val="24"/>
          <w:szCs w:val="24"/>
        </w:rPr>
      </w:pPr>
    </w:p>
    <w:p w14:paraId="2F94EB91" w14:textId="77777777" w:rsidR="0006336D" w:rsidRPr="002B00DC" w:rsidRDefault="0006336D" w:rsidP="0006336D">
      <w:pPr>
        <w:spacing w:after="0" w:line="276" w:lineRule="auto"/>
        <w:jc w:val="both"/>
        <w:rPr>
          <w:rFonts w:ascii="Bookman Old Style" w:hAnsi="Bookman Old Style"/>
          <w:bCs/>
          <w:sz w:val="24"/>
          <w:szCs w:val="24"/>
        </w:rPr>
      </w:pPr>
      <w:r w:rsidRPr="002B00DC">
        <w:rPr>
          <w:rFonts w:ascii="Bookman Old Style" w:hAnsi="Bookman Old Style"/>
          <w:bCs/>
          <w:sz w:val="24"/>
          <w:szCs w:val="24"/>
        </w:rPr>
        <w:t xml:space="preserve">Esta área, dentro de sus funciones ha coordinado con las diferentes facultades de la Universidad Estatal de Bolívar, para la ejecución de cursos, seminarios y congresos detallados a continuación: </w:t>
      </w:r>
    </w:p>
    <w:p w14:paraId="7F1DDD42" w14:textId="77777777" w:rsidR="0006336D" w:rsidRPr="002B00DC" w:rsidRDefault="0006336D" w:rsidP="0006336D">
      <w:pPr>
        <w:spacing w:after="0" w:line="276" w:lineRule="auto"/>
        <w:jc w:val="both"/>
        <w:rPr>
          <w:rFonts w:ascii="Bookman Old Style" w:hAnsi="Bookman Old Style"/>
          <w:bCs/>
          <w:sz w:val="24"/>
          <w:szCs w:val="24"/>
        </w:rPr>
      </w:pPr>
    </w:p>
    <w:tbl>
      <w:tblPr>
        <w:tblW w:w="8452" w:type="dxa"/>
        <w:jc w:val="center"/>
        <w:tblCellMar>
          <w:left w:w="70" w:type="dxa"/>
          <w:right w:w="70" w:type="dxa"/>
        </w:tblCellMar>
        <w:tblLook w:val="04A0" w:firstRow="1" w:lastRow="0" w:firstColumn="1" w:lastColumn="0" w:noHBand="0" w:noVBand="1"/>
      </w:tblPr>
      <w:tblGrid>
        <w:gridCol w:w="3351"/>
        <w:gridCol w:w="1670"/>
        <w:gridCol w:w="3247"/>
        <w:gridCol w:w="184"/>
      </w:tblGrid>
      <w:tr w:rsidR="0006336D" w:rsidRPr="002B00DC" w14:paraId="14EC5A11" w14:textId="77777777" w:rsidTr="002B00DC">
        <w:trPr>
          <w:gridAfter w:val="1"/>
          <w:wAfter w:w="184" w:type="dxa"/>
          <w:trHeight w:val="486"/>
          <w:jc w:val="center"/>
        </w:trPr>
        <w:tc>
          <w:tcPr>
            <w:tcW w:w="8268" w:type="dxa"/>
            <w:gridSpan w:val="3"/>
            <w:vMerge w:val="restart"/>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37BE2709" w14:textId="77777777" w:rsidR="0006336D" w:rsidRPr="002B00DC" w:rsidRDefault="0006336D" w:rsidP="002B00DC">
            <w:pPr>
              <w:spacing w:after="0" w:line="276" w:lineRule="auto"/>
              <w:jc w:val="both"/>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themeColor="text1"/>
                <w:sz w:val="24"/>
                <w:szCs w:val="24"/>
                <w:lang w:eastAsia="es-EC"/>
              </w:rPr>
              <w:t>CONGRESOS/ SEMINARIOS REALIZADOS CON LAS DISTINTAS FACULTADES, VICERRECTORADO ACADÉMICO, VICERRECTORADO DE INVESTIGACIÓN Y DEPARTAMENTO DE POSGRADO DE LA UNIVERSIDAD ESTATAL DE BOLÍVAR DURANTE EL AÑO 2025</w:t>
            </w:r>
          </w:p>
        </w:tc>
      </w:tr>
      <w:tr w:rsidR="0006336D" w:rsidRPr="002B00DC" w14:paraId="174C0733" w14:textId="77777777" w:rsidTr="002B00DC">
        <w:trPr>
          <w:trHeight w:val="316"/>
          <w:jc w:val="center"/>
        </w:trPr>
        <w:tc>
          <w:tcPr>
            <w:tcW w:w="8268"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4A47F0D4"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
        </w:tc>
        <w:tc>
          <w:tcPr>
            <w:tcW w:w="184" w:type="dxa"/>
            <w:tcBorders>
              <w:top w:val="nil"/>
              <w:left w:val="nil"/>
              <w:bottom w:val="nil"/>
              <w:right w:val="nil"/>
            </w:tcBorders>
            <w:shd w:val="clear" w:color="auto" w:fill="auto"/>
            <w:noWrap/>
            <w:vAlign w:val="bottom"/>
            <w:hideMark/>
          </w:tcPr>
          <w:p w14:paraId="44EEC6C3"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
        </w:tc>
      </w:tr>
      <w:tr w:rsidR="0006336D" w:rsidRPr="002B00DC" w14:paraId="018A70A5" w14:textId="77777777" w:rsidTr="002B00DC">
        <w:trPr>
          <w:trHeight w:val="316"/>
          <w:jc w:val="center"/>
        </w:trPr>
        <w:tc>
          <w:tcPr>
            <w:tcW w:w="8268"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5ABCF9A1"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
        </w:tc>
        <w:tc>
          <w:tcPr>
            <w:tcW w:w="184" w:type="dxa"/>
            <w:tcBorders>
              <w:top w:val="nil"/>
              <w:left w:val="nil"/>
              <w:bottom w:val="nil"/>
              <w:right w:val="nil"/>
            </w:tcBorders>
            <w:shd w:val="clear" w:color="auto" w:fill="auto"/>
            <w:noWrap/>
            <w:vAlign w:val="bottom"/>
            <w:hideMark/>
          </w:tcPr>
          <w:p w14:paraId="1EC187FB"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r w:rsidR="0006336D" w:rsidRPr="002B00DC" w14:paraId="093FD225" w14:textId="77777777" w:rsidTr="002B00DC">
        <w:trPr>
          <w:trHeight w:val="271"/>
          <w:jc w:val="center"/>
        </w:trPr>
        <w:tc>
          <w:tcPr>
            <w:tcW w:w="8268" w:type="dxa"/>
            <w:gridSpan w:val="3"/>
            <w:vMerge/>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hideMark/>
          </w:tcPr>
          <w:p w14:paraId="37100FDB"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
        </w:tc>
        <w:tc>
          <w:tcPr>
            <w:tcW w:w="184" w:type="dxa"/>
            <w:tcBorders>
              <w:top w:val="nil"/>
              <w:left w:val="nil"/>
              <w:bottom w:val="nil"/>
              <w:right w:val="nil"/>
            </w:tcBorders>
            <w:shd w:val="clear" w:color="auto" w:fill="auto"/>
            <w:noWrap/>
            <w:vAlign w:val="bottom"/>
            <w:hideMark/>
          </w:tcPr>
          <w:p w14:paraId="7E3D1AF3"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r w:rsidR="0006336D" w:rsidRPr="002B00DC" w14:paraId="69802D27" w14:textId="77777777" w:rsidTr="002B00DC">
        <w:trPr>
          <w:trHeight w:val="316"/>
          <w:jc w:val="center"/>
        </w:trPr>
        <w:tc>
          <w:tcPr>
            <w:tcW w:w="3351" w:type="dxa"/>
            <w:tcBorders>
              <w:top w:val="nil"/>
              <w:left w:val="single" w:sz="4" w:space="0" w:color="auto"/>
              <w:bottom w:val="single" w:sz="4" w:space="0" w:color="auto"/>
              <w:right w:val="single" w:sz="4" w:space="0" w:color="auto"/>
            </w:tcBorders>
            <w:shd w:val="clear" w:color="auto" w:fill="auto"/>
            <w:noWrap/>
            <w:vAlign w:val="center"/>
            <w:hideMark/>
          </w:tcPr>
          <w:p w14:paraId="706D7E46"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DEPENDENCIA</w:t>
            </w:r>
          </w:p>
        </w:tc>
        <w:tc>
          <w:tcPr>
            <w:tcW w:w="1670" w:type="dxa"/>
            <w:tcBorders>
              <w:top w:val="nil"/>
              <w:left w:val="nil"/>
              <w:bottom w:val="single" w:sz="4" w:space="0" w:color="auto"/>
              <w:right w:val="single" w:sz="4" w:space="0" w:color="auto"/>
            </w:tcBorders>
            <w:shd w:val="clear" w:color="auto" w:fill="auto"/>
            <w:noWrap/>
            <w:vAlign w:val="center"/>
            <w:hideMark/>
          </w:tcPr>
          <w:p w14:paraId="33924369"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roofErr w:type="spellStart"/>
            <w:r w:rsidRPr="002B00DC">
              <w:rPr>
                <w:rFonts w:ascii="Bookman Old Style" w:eastAsia="Times New Roman" w:hAnsi="Bookman Old Style" w:cs="Calibri"/>
                <w:b/>
                <w:bCs/>
                <w:color w:val="000000"/>
                <w:sz w:val="24"/>
                <w:szCs w:val="24"/>
                <w:lang w:eastAsia="es-EC"/>
              </w:rPr>
              <w:t>N°</w:t>
            </w:r>
            <w:proofErr w:type="spellEnd"/>
            <w:r w:rsidRPr="002B00DC">
              <w:rPr>
                <w:rFonts w:ascii="Bookman Old Style" w:eastAsia="Times New Roman" w:hAnsi="Bookman Old Style" w:cs="Calibri"/>
                <w:b/>
                <w:bCs/>
                <w:color w:val="000000"/>
                <w:sz w:val="24"/>
                <w:szCs w:val="24"/>
                <w:lang w:eastAsia="es-EC"/>
              </w:rPr>
              <w:t xml:space="preserve"> CURSOS</w:t>
            </w:r>
          </w:p>
        </w:tc>
        <w:tc>
          <w:tcPr>
            <w:tcW w:w="3245" w:type="dxa"/>
            <w:tcBorders>
              <w:top w:val="nil"/>
              <w:left w:val="nil"/>
              <w:bottom w:val="single" w:sz="4" w:space="0" w:color="auto"/>
              <w:right w:val="single" w:sz="4" w:space="0" w:color="auto"/>
            </w:tcBorders>
            <w:shd w:val="clear" w:color="auto" w:fill="auto"/>
            <w:vAlign w:val="center"/>
            <w:hideMark/>
          </w:tcPr>
          <w:p w14:paraId="0D30CFEA"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roofErr w:type="gramStart"/>
            <w:r w:rsidRPr="002B00DC">
              <w:rPr>
                <w:rFonts w:ascii="Bookman Old Style" w:eastAsia="Times New Roman" w:hAnsi="Bookman Old Style" w:cs="Calibri"/>
                <w:b/>
                <w:bCs/>
                <w:color w:val="000000"/>
                <w:sz w:val="24"/>
                <w:szCs w:val="24"/>
                <w:lang w:eastAsia="es-EC"/>
              </w:rPr>
              <w:t>TOTAL</w:t>
            </w:r>
            <w:proofErr w:type="gramEnd"/>
            <w:r w:rsidRPr="002B00DC">
              <w:rPr>
                <w:rFonts w:ascii="Bookman Old Style" w:eastAsia="Times New Roman" w:hAnsi="Bookman Old Style" w:cs="Calibri"/>
                <w:b/>
                <w:bCs/>
                <w:color w:val="000000"/>
                <w:sz w:val="24"/>
                <w:szCs w:val="24"/>
                <w:lang w:eastAsia="es-EC"/>
              </w:rPr>
              <w:t xml:space="preserve"> INSCRITOS</w:t>
            </w:r>
          </w:p>
        </w:tc>
        <w:tc>
          <w:tcPr>
            <w:tcW w:w="184" w:type="dxa"/>
            <w:vAlign w:val="center"/>
            <w:hideMark/>
          </w:tcPr>
          <w:p w14:paraId="24A50366"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r w:rsidR="0006336D" w:rsidRPr="002B00DC" w14:paraId="0C99B5CF" w14:textId="77777777" w:rsidTr="002B00DC">
        <w:trPr>
          <w:trHeight w:val="1269"/>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75512DD9"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Facultad de Ciencias Agropecuarias, Recursos Naturales y del Ambiente.</w:t>
            </w:r>
          </w:p>
        </w:tc>
        <w:tc>
          <w:tcPr>
            <w:tcW w:w="1670" w:type="dxa"/>
            <w:tcBorders>
              <w:top w:val="nil"/>
              <w:left w:val="nil"/>
              <w:bottom w:val="single" w:sz="4" w:space="0" w:color="auto"/>
              <w:right w:val="single" w:sz="4" w:space="0" w:color="auto"/>
            </w:tcBorders>
            <w:shd w:val="clear" w:color="auto" w:fill="auto"/>
            <w:noWrap/>
            <w:vAlign w:val="center"/>
            <w:hideMark/>
          </w:tcPr>
          <w:p w14:paraId="4658C143"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2</w:t>
            </w:r>
          </w:p>
        </w:tc>
        <w:tc>
          <w:tcPr>
            <w:tcW w:w="3245" w:type="dxa"/>
            <w:tcBorders>
              <w:top w:val="nil"/>
              <w:left w:val="nil"/>
              <w:bottom w:val="single" w:sz="4" w:space="0" w:color="auto"/>
              <w:right w:val="single" w:sz="4" w:space="0" w:color="auto"/>
            </w:tcBorders>
            <w:shd w:val="clear" w:color="auto" w:fill="auto"/>
            <w:noWrap/>
            <w:vAlign w:val="center"/>
            <w:hideMark/>
          </w:tcPr>
          <w:p w14:paraId="55FB02AD"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72</w:t>
            </w:r>
          </w:p>
        </w:tc>
        <w:tc>
          <w:tcPr>
            <w:tcW w:w="184" w:type="dxa"/>
            <w:vAlign w:val="center"/>
            <w:hideMark/>
          </w:tcPr>
          <w:p w14:paraId="19A290CD"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r w:rsidR="0006336D" w:rsidRPr="002B00DC" w14:paraId="1D6464AF" w14:textId="77777777" w:rsidTr="002B00DC">
        <w:trPr>
          <w:trHeight w:val="634"/>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7FE0758D"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Vicerrectorado Académico.</w:t>
            </w:r>
          </w:p>
        </w:tc>
        <w:tc>
          <w:tcPr>
            <w:tcW w:w="1670" w:type="dxa"/>
            <w:tcBorders>
              <w:top w:val="nil"/>
              <w:left w:val="nil"/>
              <w:bottom w:val="single" w:sz="4" w:space="0" w:color="auto"/>
              <w:right w:val="single" w:sz="4" w:space="0" w:color="auto"/>
            </w:tcBorders>
            <w:shd w:val="clear" w:color="auto" w:fill="auto"/>
            <w:noWrap/>
            <w:vAlign w:val="center"/>
            <w:hideMark/>
          </w:tcPr>
          <w:p w14:paraId="610A9AA1"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w:t>
            </w:r>
          </w:p>
        </w:tc>
        <w:tc>
          <w:tcPr>
            <w:tcW w:w="3245" w:type="dxa"/>
            <w:tcBorders>
              <w:top w:val="nil"/>
              <w:left w:val="nil"/>
              <w:bottom w:val="single" w:sz="4" w:space="0" w:color="auto"/>
              <w:right w:val="single" w:sz="4" w:space="0" w:color="auto"/>
            </w:tcBorders>
            <w:shd w:val="clear" w:color="auto" w:fill="auto"/>
            <w:noWrap/>
            <w:vAlign w:val="center"/>
            <w:hideMark/>
          </w:tcPr>
          <w:p w14:paraId="6EDB0ECB"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2850</w:t>
            </w:r>
          </w:p>
        </w:tc>
        <w:tc>
          <w:tcPr>
            <w:tcW w:w="184" w:type="dxa"/>
            <w:vAlign w:val="center"/>
            <w:hideMark/>
          </w:tcPr>
          <w:p w14:paraId="64D368B2"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r w:rsidR="0006336D" w:rsidRPr="002B00DC" w14:paraId="0FCABABD" w14:textId="77777777" w:rsidTr="002B00DC">
        <w:trPr>
          <w:trHeight w:val="951"/>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2F775642"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Vicerrectorado de Investigación y Vinculación.</w:t>
            </w:r>
          </w:p>
        </w:tc>
        <w:tc>
          <w:tcPr>
            <w:tcW w:w="1670" w:type="dxa"/>
            <w:tcBorders>
              <w:top w:val="nil"/>
              <w:left w:val="nil"/>
              <w:bottom w:val="single" w:sz="4" w:space="0" w:color="auto"/>
              <w:right w:val="single" w:sz="4" w:space="0" w:color="auto"/>
            </w:tcBorders>
            <w:shd w:val="clear" w:color="auto" w:fill="auto"/>
            <w:noWrap/>
            <w:vAlign w:val="center"/>
            <w:hideMark/>
          </w:tcPr>
          <w:p w14:paraId="1034DCCC"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w:t>
            </w:r>
          </w:p>
        </w:tc>
        <w:tc>
          <w:tcPr>
            <w:tcW w:w="3245" w:type="dxa"/>
            <w:tcBorders>
              <w:top w:val="nil"/>
              <w:left w:val="nil"/>
              <w:bottom w:val="single" w:sz="4" w:space="0" w:color="auto"/>
              <w:right w:val="single" w:sz="4" w:space="0" w:color="auto"/>
            </w:tcBorders>
            <w:shd w:val="clear" w:color="auto" w:fill="auto"/>
            <w:noWrap/>
            <w:vAlign w:val="center"/>
            <w:hideMark/>
          </w:tcPr>
          <w:p w14:paraId="57074823"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380</w:t>
            </w:r>
          </w:p>
        </w:tc>
        <w:tc>
          <w:tcPr>
            <w:tcW w:w="184" w:type="dxa"/>
            <w:vAlign w:val="center"/>
            <w:hideMark/>
          </w:tcPr>
          <w:p w14:paraId="4D67523D"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r w:rsidR="0006336D" w:rsidRPr="002B00DC" w14:paraId="4845BA6F" w14:textId="77777777" w:rsidTr="002B00DC">
        <w:trPr>
          <w:trHeight w:val="634"/>
          <w:jc w:val="center"/>
        </w:trPr>
        <w:tc>
          <w:tcPr>
            <w:tcW w:w="3351" w:type="dxa"/>
            <w:tcBorders>
              <w:top w:val="nil"/>
              <w:left w:val="single" w:sz="4" w:space="0" w:color="auto"/>
              <w:bottom w:val="single" w:sz="4" w:space="0" w:color="auto"/>
              <w:right w:val="single" w:sz="4" w:space="0" w:color="auto"/>
            </w:tcBorders>
            <w:shd w:val="clear" w:color="auto" w:fill="auto"/>
            <w:vAlign w:val="bottom"/>
            <w:hideMark/>
          </w:tcPr>
          <w:p w14:paraId="6F6AB08F"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Departamento de Posgrado.</w:t>
            </w:r>
          </w:p>
        </w:tc>
        <w:tc>
          <w:tcPr>
            <w:tcW w:w="1670" w:type="dxa"/>
            <w:tcBorders>
              <w:top w:val="nil"/>
              <w:left w:val="nil"/>
              <w:bottom w:val="single" w:sz="4" w:space="0" w:color="auto"/>
              <w:right w:val="single" w:sz="4" w:space="0" w:color="auto"/>
            </w:tcBorders>
            <w:shd w:val="clear" w:color="auto" w:fill="auto"/>
            <w:noWrap/>
            <w:vAlign w:val="center"/>
            <w:hideMark/>
          </w:tcPr>
          <w:p w14:paraId="6B045E39"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w:t>
            </w:r>
          </w:p>
        </w:tc>
        <w:tc>
          <w:tcPr>
            <w:tcW w:w="3245" w:type="dxa"/>
            <w:tcBorders>
              <w:top w:val="nil"/>
              <w:left w:val="nil"/>
              <w:bottom w:val="single" w:sz="4" w:space="0" w:color="auto"/>
              <w:right w:val="single" w:sz="4" w:space="0" w:color="auto"/>
            </w:tcBorders>
            <w:shd w:val="clear" w:color="auto" w:fill="auto"/>
            <w:noWrap/>
            <w:vAlign w:val="center"/>
            <w:hideMark/>
          </w:tcPr>
          <w:p w14:paraId="219FAFB6"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171</w:t>
            </w:r>
          </w:p>
        </w:tc>
        <w:tc>
          <w:tcPr>
            <w:tcW w:w="184" w:type="dxa"/>
            <w:vAlign w:val="center"/>
            <w:hideMark/>
          </w:tcPr>
          <w:p w14:paraId="0624AE77" w14:textId="77777777" w:rsidR="0006336D" w:rsidRPr="002B00DC" w:rsidRDefault="0006336D" w:rsidP="002B00DC">
            <w:pPr>
              <w:spacing w:after="0" w:line="276" w:lineRule="auto"/>
              <w:rPr>
                <w:rFonts w:ascii="Bookman Old Style" w:eastAsia="Times New Roman" w:hAnsi="Bookman Old Style" w:cs="Times New Roman"/>
                <w:sz w:val="24"/>
                <w:szCs w:val="24"/>
                <w:lang w:eastAsia="es-EC"/>
              </w:rPr>
            </w:pPr>
          </w:p>
        </w:tc>
      </w:tr>
    </w:tbl>
    <w:p w14:paraId="360E1ECC" w14:textId="77777777" w:rsidR="0006336D" w:rsidRPr="002B00DC" w:rsidRDefault="0006336D" w:rsidP="0006336D">
      <w:pPr>
        <w:spacing w:line="276" w:lineRule="auto"/>
        <w:rPr>
          <w:rFonts w:ascii="Bookman Old Style" w:hAnsi="Bookman Old Style"/>
          <w:b/>
          <w:sz w:val="24"/>
          <w:szCs w:val="24"/>
        </w:rPr>
      </w:pPr>
    </w:p>
    <w:p w14:paraId="56C05638" w14:textId="77777777" w:rsidR="0006336D" w:rsidRPr="002B00DC" w:rsidRDefault="0006336D" w:rsidP="0006336D">
      <w:pPr>
        <w:spacing w:after="0" w:line="276" w:lineRule="auto"/>
        <w:jc w:val="both"/>
        <w:rPr>
          <w:rFonts w:ascii="Bookman Old Style" w:hAnsi="Bookman Old Style"/>
          <w:bCs/>
          <w:sz w:val="24"/>
          <w:szCs w:val="24"/>
        </w:rPr>
      </w:pPr>
      <w:r w:rsidRPr="002B00DC">
        <w:rPr>
          <w:rFonts w:ascii="Bookman Old Style" w:hAnsi="Bookman Old Style"/>
          <w:bCs/>
          <w:sz w:val="24"/>
          <w:szCs w:val="24"/>
        </w:rPr>
        <w:t>Se ejecutó además el PLAN DE CAPACITACIÓN DEL AÑO 2025, PARA LOS DOCENTES EN ÁREAS PEDAGÓGICAS Y DISCIPLINARES DE LA UNIVERSIDAD ESTATAL DE BOLÍVAR.</w:t>
      </w:r>
    </w:p>
    <w:p w14:paraId="2BB88194" w14:textId="77777777" w:rsidR="0006336D" w:rsidRPr="002B00DC" w:rsidRDefault="0006336D" w:rsidP="0006336D">
      <w:pPr>
        <w:spacing w:after="0" w:line="276" w:lineRule="auto"/>
        <w:jc w:val="both"/>
        <w:rPr>
          <w:rFonts w:ascii="Bookman Old Style" w:hAnsi="Bookman Old Style"/>
          <w:bCs/>
          <w:sz w:val="24"/>
          <w:szCs w:val="24"/>
        </w:rPr>
      </w:pPr>
    </w:p>
    <w:p w14:paraId="604FDF6F" w14:textId="77777777" w:rsidR="0006336D" w:rsidRPr="002B00DC" w:rsidRDefault="0006336D" w:rsidP="0006336D">
      <w:pPr>
        <w:spacing w:after="0" w:line="276" w:lineRule="auto"/>
        <w:jc w:val="both"/>
        <w:rPr>
          <w:rFonts w:ascii="Bookman Old Style" w:hAnsi="Bookman Old Style"/>
          <w:bCs/>
          <w:sz w:val="24"/>
          <w:szCs w:val="24"/>
        </w:rPr>
      </w:pPr>
      <w:r w:rsidRPr="002B00DC">
        <w:rPr>
          <w:rFonts w:ascii="Bookman Old Style" w:hAnsi="Bookman Old Style"/>
          <w:bCs/>
          <w:sz w:val="24"/>
          <w:szCs w:val="24"/>
        </w:rPr>
        <w:t>La Empresa Pública PROSERVI-UEB-EP, mantiene convenios firmados con las diferentes operadoras académicas, las cuales obtuvieron AVAL Académico de la Universidad Estatal de Bolívar durante el 2025, las cuales han obtenido gran acogida de estudiantes, como se detallan a continuación.</w:t>
      </w:r>
    </w:p>
    <w:p w14:paraId="733B88E7" w14:textId="77777777" w:rsidR="0006336D" w:rsidRPr="002B00DC" w:rsidRDefault="0006336D" w:rsidP="0006336D">
      <w:pPr>
        <w:spacing w:after="0" w:line="276" w:lineRule="auto"/>
        <w:jc w:val="both"/>
        <w:rPr>
          <w:rFonts w:ascii="Bookman Old Style" w:hAnsi="Bookman Old Style" w:cs="Times New Roman"/>
          <w:b/>
          <w:color w:val="000000" w:themeColor="text1"/>
          <w:sz w:val="24"/>
          <w:szCs w:val="24"/>
        </w:rPr>
      </w:pPr>
    </w:p>
    <w:tbl>
      <w:tblPr>
        <w:tblW w:w="8552" w:type="dxa"/>
        <w:tblCellMar>
          <w:left w:w="70" w:type="dxa"/>
          <w:right w:w="70" w:type="dxa"/>
        </w:tblCellMar>
        <w:tblLook w:val="04A0" w:firstRow="1" w:lastRow="0" w:firstColumn="1" w:lastColumn="0" w:noHBand="0" w:noVBand="1"/>
      </w:tblPr>
      <w:tblGrid>
        <w:gridCol w:w="1108"/>
        <w:gridCol w:w="1995"/>
        <w:gridCol w:w="3565"/>
        <w:gridCol w:w="1950"/>
      </w:tblGrid>
      <w:tr w:rsidR="0006336D" w:rsidRPr="002B00DC" w14:paraId="19534078" w14:textId="77777777" w:rsidTr="002B00DC">
        <w:trPr>
          <w:trHeight w:val="608"/>
        </w:trPr>
        <w:tc>
          <w:tcPr>
            <w:tcW w:w="110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FFEF1E"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roofErr w:type="spellStart"/>
            <w:r w:rsidRPr="002B00DC">
              <w:rPr>
                <w:rFonts w:ascii="Bookman Old Style" w:eastAsia="Times New Roman" w:hAnsi="Bookman Old Style" w:cs="Calibri"/>
                <w:b/>
                <w:bCs/>
                <w:color w:val="000000"/>
                <w:sz w:val="24"/>
                <w:szCs w:val="24"/>
                <w:lang w:eastAsia="es-EC"/>
              </w:rPr>
              <w:t>N°</w:t>
            </w:r>
            <w:proofErr w:type="spellEnd"/>
          </w:p>
        </w:tc>
        <w:tc>
          <w:tcPr>
            <w:tcW w:w="199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852CA2"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OPERADORA ACADÉMICA</w:t>
            </w:r>
          </w:p>
        </w:tc>
        <w:tc>
          <w:tcPr>
            <w:tcW w:w="356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0E41C9"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CURSO</w:t>
            </w:r>
          </w:p>
        </w:tc>
        <w:tc>
          <w:tcPr>
            <w:tcW w:w="188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BFE641B"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proofErr w:type="spellStart"/>
            <w:r w:rsidRPr="002B00DC">
              <w:rPr>
                <w:rFonts w:ascii="Bookman Old Style" w:eastAsia="Times New Roman" w:hAnsi="Bookman Old Style" w:cs="Calibri"/>
                <w:b/>
                <w:bCs/>
                <w:color w:val="000000"/>
                <w:sz w:val="24"/>
                <w:szCs w:val="24"/>
                <w:lang w:eastAsia="es-EC"/>
              </w:rPr>
              <w:t>N°</w:t>
            </w:r>
            <w:proofErr w:type="spellEnd"/>
            <w:r w:rsidRPr="002B00DC">
              <w:rPr>
                <w:rFonts w:ascii="Bookman Old Style" w:eastAsia="Times New Roman" w:hAnsi="Bookman Old Style" w:cs="Calibri"/>
                <w:b/>
                <w:bCs/>
                <w:color w:val="000000"/>
                <w:sz w:val="24"/>
                <w:szCs w:val="24"/>
                <w:lang w:eastAsia="es-EC"/>
              </w:rPr>
              <w:t xml:space="preserve"> DE ESTUDIANTES</w:t>
            </w:r>
          </w:p>
        </w:tc>
      </w:tr>
      <w:tr w:rsidR="0006336D" w:rsidRPr="002B00DC" w14:paraId="0C2DB2E9" w14:textId="77777777" w:rsidTr="002B00DC">
        <w:trPr>
          <w:trHeight w:val="304"/>
        </w:trPr>
        <w:tc>
          <w:tcPr>
            <w:tcW w:w="11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DCFB5C"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14:paraId="1DA3C201" w14:textId="77777777" w:rsidR="0006336D" w:rsidRPr="002B00DC" w:rsidRDefault="0006336D" w:rsidP="002B00DC">
            <w:pPr>
              <w:spacing w:after="0" w:line="276" w:lineRule="auto"/>
              <w:jc w:val="center"/>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CEDECENTER</w:t>
            </w:r>
          </w:p>
        </w:tc>
        <w:tc>
          <w:tcPr>
            <w:tcW w:w="3565" w:type="dxa"/>
            <w:tcBorders>
              <w:top w:val="nil"/>
              <w:left w:val="nil"/>
              <w:bottom w:val="single" w:sz="4" w:space="0" w:color="auto"/>
              <w:right w:val="single" w:sz="4" w:space="0" w:color="auto"/>
            </w:tcBorders>
            <w:shd w:val="clear" w:color="auto" w:fill="auto"/>
            <w:vAlign w:val="center"/>
            <w:hideMark/>
          </w:tcPr>
          <w:p w14:paraId="2E566214"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Visitador Médico/ Farmacología</w:t>
            </w:r>
          </w:p>
        </w:tc>
        <w:tc>
          <w:tcPr>
            <w:tcW w:w="1884" w:type="dxa"/>
            <w:tcBorders>
              <w:top w:val="nil"/>
              <w:left w:val="nil"/>
              <w:bottom w:val="single" w:sz="4" w:space="0" w:color="auto"/>
              <w:right w:val="single" w:sz="4" w:space="0" w:color="auto"/>
            </w:tcBorders>
            <w:shd w:val="clear" w:color="auto" w:fill="auto"/>
            <w:noWrap/>
            <w:vAlign w:val="center"/>
            <w:hideMark/>
          </w:tcPr>
          <w:p w14:paraId="42FD5835"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w:t>
            </w:r>
          </w:p>
        </w:tc>
      </w:tr>
      <w:tr w:rsidR="0006336D" w:rsidRPr="002B00DC" w14:paraId="5B06BE81" w14:textId="77777777" w:rsidTr="002B00DC">
        <w:trPr>
          <w:trHeight w:val="304"/>
        </w:trPr>
        <w:tc>
          <w:tcPr>
            <w:tcW w:w="1108" w:type="dxa"/>
            <w:vMerge/>
            <w:tcBorders>
              <w:top w:val="nil"/>
              <w:left w:val="single" w:sz="4" w:space="0" w:color="auto"/>
              <w:bottom w:val="single" w:sz="4" w:space="0" w:color="auto"/>
              <w:right w:val="single" w:sz="4" w:space="0" w:color="auto"/>
            </w:tcBorders>
            <w:vAlign w:val="center"/>
            <w:hideMark/>
          </w:tcPr>
          <w:p w14:paraId="50355D53"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2A4A1A56"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77E11F45"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Auxiliar Veterinaria</w:t>
            </w:r>
          </w:p>
        </w:tc>
        <w:tc>
          <w:tcPr>
            <w:tcW w:w="1884" w:type="dxa"/>
            <w:tcBorders>
              <w:top w:val="nil"/>
              <w:left w:val="nil"/>
              <w:bottom w:val="single" w:sz="4" w:space="0" w:color="auto"/>
              <w:right w:val="single" w:sz="4" w:space="0" w:color="auto"/>
            </w:tcBorders>
            <w:shd w:val="clear" w:color="auto" w:fill="auto"/>
            <w:noWrap/>
            <w:vAlign w:val="center"/>
            <w:hideMark/>
          </w:tcPr>
          <w:p w14:paraId="12798597"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56</w:t>
            </w:r>
          </w:p>
        </w:tc>
      </w:tr>
      <w:tr w:rsidR="0006336D" w:rsidRPr="002B00DC" w14:paraId="7EEB4142" w14:textId="77777777" w:rsidTr="002B00DC">
        <w:trPr>
          <w:trHeight w:val="304"/>
        </w:trPr>
        <w:tc>
          <w:tcPr>
            <w:tcW w:w="1108" w:type="dxa"/>
            <w:vMerge/>
            <w:tcBorders>
              <w:top w:val="nil"/>
              <w:left w:val="single" w:sz="4" w:space="0" w:color="auto"/>
              <w:bottom w:val="single" w:sz="4" w:space="0" w:color="auto"/>
              <w:right w:val="single" w:sz="4" w:space="0" w:color="auto"/>
            </w:tcBorders>
            <w:vAlign w:val="center"/>
            <w:hideMark/>
          </w:tcPr>
          <w:p w14:paraId="2CC75419"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75F218DF"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63B12263"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Auxiliar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1D812814"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3</w:t>
            </w:r>
          </w:p>
        </w:tc>
      </w:tr>
      <w:tr w:rsidR="0006336D" w:rsidRPr="002B00DC" w14:paraId="6575EBF7" w14:textId="77777777" w:rsidTr="002B00DC">
        <w:trPr>
          <w:trHeight w:val="2132"/>
        </w:trPr>
        <w:tc>
          <w:tcPr>
            <w:tcW w:w="11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337172"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lastRenderedPageBreak/>
              <w:t>2</w:t>
            </w:r>
          </w:p>
        </w:tc>
        <w:tc>
          <w:tcPr>
            <w:tcW w:w="1995" w:type="dxa"/>
            <w:vMerge w:val="restart"/>
            <w:tcBorders>
              <w:top w:val="nil"/>
              <w:left w:val="single" w:sz="4" w:space="0" w:color="auto"/>
              <w:bottom w:val="single" w:sz="4" w:space="0" w:color="auto"/>
              <w:right w:val="single" w:sz="4" w:space="0" w:color="auto"/>
            </w:tcBorders>
            <w:shd w:val="clear" w:color="auto" w:fill="auto"/>
            <w:vAlign w:val="center"/>
            <w:hideMark/>
          </w:tcPr>
          <w:p w14:paraId="2A93EE9E"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Fundación en Educación Integral para el Desarrollo Local "FEIDEL"</w:t>
            </w:r>
          </w:p>
        </w:tc>
        <w:tc>
          <w:tcPr>
            <w:tcW w:w="3565" w:type="dxa"/>
            <w:tcBorders>
              <w:top w:val="nil"/>
              <w:left w:val="nil"/>
              <w:bottom w:val="single" w:sz="4" w:space="0" w:color="auto"/>
              <w:right w:val="single" w:sz="4" w:space="0" w:color="auto"/>
            </w:tcBorders>
            <w:shd w:val="clear" w:color="auto" w:fill="auto"/>
            <w:vAlign w:val="bottom"/>
            <w:hideMark/>
          </w:tcPr>
          <w:p w14:paraId="0835F2D3"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 xml:space="preserve">Certificación Superior en Técnicas de Colocación, Cuidado y Mantenimiento de Catéter Veneso central de Inserción Periférica (PICC) y Accesos Vasculares </w:t>
            </w:r>
            <w:proofErr w:type="spellStart"/>
            <w:r w:rsidRPr="002B00DC">
              <w:rPr>
                <w:rFonts w:ascii="Bookman Old Style" w:eastAsia="Times New Roman" w:hAnsi="Bookman Old Style" w:cs="Calibri"/>
                <w:color w:val="000000"/>
                <w:sz w:val="24"/>
                <w:szCs w:val="24"/>
                <w:lang w:eastAsia="es-EC"/>
              </w:rPr>
              <w:t>Ecoguiadas</w:t>
            </w:r>
            <w:proofErr w:type="spellEnd"/>
            <w:r w:rsidRPr="002B00DC">
              <w:rPr>
                <w:rFonts w:ascii="Bookman Old Style" w:eastAsia="Times New Roman" w:hAnsi="Bookman Old Style" w:cs="Calibri"/>
                <w:color w:val="000000"/>
                <w:sz w:val="24"/>
                <w:szCs w:val="24"/>
                <w:lang w:eastAsia="es-EC"/>
              </w:rPr>
              <w:t xml:space="preserve"> en Neonatos y Pediátricos</w:t>
            </w:r>
          </w:p>
        </w:tc>
        <w:tc>
          <w:tcPr>
            <w:tcW w:w="1884" w:type="dxa"/>
            <w:tcBorders>
              <w:top w:val="nil"/>
              <w:left w:val="nil"/>
              <w:bottom w:val="single" w:sz="4" w:space="0" w:color="auto"/>
              <w:right w:val="single" w:sz="4" w:space="0" w:color="auto"/>
            </w:tcBorders>
            <w:shd w:val="clear" w:color="auto" w:fill="auto"/>
            <w:noWrap/>
            <w:vAlign w:val="center"/>
            <w:hideMark/>
          </w:tcPr>
          <w:p w14:paraId="18B150D0"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22</w:t>
            </w:r>
          </w:p>
        </w:tc>
      </w:tr>
      <w:tr w:rsidR="0006336D" w:rsidRPr="002B00DC" w14:paraId="5183C1F8" w14:textId="77777777" w:rsidTr="002B00DC">
        <w:trPr>
          <w:trHeight w:val="913"/>
        </w:trPr>
        <w:tc>
          <w:tcPr>
            <w:tcW w:w="1108" w:type="dxa"/>
            <w:vMerge/>
            <w:tcBorders>
              <w:top w:val="nil"/>
              <w:left w:val="single" w:sz="4" w:space="0" w:color="auto"/>
              <w:bottom w:val="single" w:sz="4" w:space="0" w:color="auto"/>
              <w:right w:val="single" w:sz="4" w:space="0" w:color="auto"/>
            </w:tcBorders>
            <w:vAlign w:val="center"/>
            <w:hideMark/>
          </w:tcPr>
          <w:p w14:paraId="77EA499B"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7216A835"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6A3FDE7B"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de Formación en Competencias para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2F46FDCF"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3</w:t>
            </w:r>
          </w:p>
        </w:tc>
      </w:tr>
      <w:tr w:rsidR="0006336D" w:rsidRPr="002B00DC" w14:paraId="33B452D8" w14:textId="77777777" w:rsidTr="002B00DC">
        <w:trPr>
          <w:trHeight w:val="913"/>
        </w:trPr>
        <w:tc>
          <w:tcPr>
            <w:tcW w:w="1108" w:type="dxa"/>
            <w:vMerge/>
            <w:tcBorders>
              <w:top w:val="nil"/>
              <w:left w:val="single" w:sz="4" w:space="0" w:color="auto"/>
              <w:bottom w:val="single" w:sz="4" w:space="0" w:color="auto"/>
              <w:right w:val="single" w:sz="4" w:space="0" w:color="auto"/>
            </w:tcBorders>
            <w:vAlign w:val="center"/>
            <w:hideMark/>
          </w:tcPr>
          <w:p w14:paraId="46B523C8"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2E2A7D95"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2F20935F"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proofErr w:type="spellStart"/>
            <w:r w:rsidRPr="002B00DC">
              <w:rPr>
                <w:rFonts w:ascii="Bookman Old Style" w:eastAsia="Times New Roman" w:hAnsi="Bookman Old Style" w:cs="Calibri"/>
                <w:color w:val="000000"/>
                <w:sz w:val="24"/>
                <w:szCs w:val="24"/>
                <w:lang w:eastAsia="es-EC"/>
              </w:rPr>
              <w:t>Cetrificación</w:t>
            </w:r>
            <w:proofErr w:type="spellEnd"/>
            <w:r w:rsidRPr="002B00DC">
              <w:rPr>
                <w:rFonts w:ascii="Bookman Old Style" w:eastAsia="Times New Roman" w:hAnsi="Bookman Old Style" w:cs="Calibri"/>
                <w:color w:val="000000"/>
                <w:sz w:val="24"/>
                <w:szCs w:val="24"/>
                <w:lang w:eastAsia="es-EC"/>
              </w:rPr>
              <w:t xml:space="preserve"> Superior en Técnicas de Instrumentación Quirúrgicas y Esterilización.</w:t>
            </w:r>
          </w:p>
        </w:tc>
        <w:tc>
          <w:tcPr>
            <w:tcW w:w="1884" w:type="dxa"/>
            <w:tcBorders>
              <w:top w:val="nil"/>
              <w:left w:val="nil"/>
              <w:bottom w:val="single" w:sz="4" w:space="0" w:color="auto"/>
              <w:right w:val="single" w:sz="4" w:space="0" w:color="auto"/>
            </w:tcBorders>
            <w:shd w:val="clear" w:color="auto" w:fill="auto"/>
            <w:noWrap/>
            <w:vAlign w:val="center"/>
            <w:hideMark/>
          </w:tcPr>
          <w:p w14:paraId="0FC27FFA"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6</w:t>
            </w:r>
          </w:p>
        </w:tc>
      </w:tr>
      <w:tr w:rsidR="0006336D" w:rsidRPr="002B00DC" w14:paraId="6742AB83" w14:textId="77777777" w:rsidTr="002B00DC">
        <w:trPr>
          <w:trHeight w:val="608"/>
        </w:trPr>
        <w:tc>
          <w:tcPr>
            <w:tcW w:w="1108" w:type="dxa"/>
            <w:vMerge/>
            <w:tcBorders>
              <w:top w:val="nil"/>
              <w:left w:val="single" w:sz="4" w:space="0" w:color="auto"/>
              <w:bottom w:val="single" w:sz="4" w:space="0" w:color="auto"/>
              <w:right w:val="single" w:sz="4" w:space="0" w:color="auto"/>
            </w:tcBorders>
            <w:vAlign w:val="center"/>
            <w:hideMark/>
          </w:tcPr>
          <w:p w14:paraId="27DAE4B7"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1384F575"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6EC94D16"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Diplomado en Docencia Médica y Ciencias de la Salud.</w:t>
            </w:r>
          </w:p>
        </w:tc>
        <w:tc>
          <w:tcPr>
            <w:tcW w:w="1884" w:type="dxa"/>
            <w:tcBorders>
              <w:top w:val="nil"/>
              <w:left w:val="nil"/>
              <w:bottom w:val="single" w:sz="4" w:space="0" w:color="auto"/>
              <w:right w:val="single" w:sz="4" w:space="0" w:color="auto"/>
            </w:tcBorders>
            <w:shd w:val="clear" w:color="auto" w:fill="auto"/>
            <w:noWrap/>
            <w:vAlign w:val="center"/>
            <w:hideMark/>
          </w:tcPr>
          <w:p w14:paraId="3B9F3F0D"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8</w:t>
            </w:r>
          </w:p>
        </w:tc>
      </w:tr>
      <w:tr w:rsidR="0006336D" w:rsidRPr="002B00DC" w14:paraId="0D54205F" w14:textId="77777777" w:rsidTr="002B00DC">
        <w:trPr>
          <w:trHeight w:val="608"/>
        </w:trPr>
        <w:tc>
          <w:tcPr>
            <w:tcW w:w="1108" w:type="dxa"/>
            <w:vMerge w:val="restart"/>
            <w:tcBorders>
              <w:top w:val="nil"/>
              <w:left w:val="single" w:sz="4" w:space="0" w:color="auto"/>
              <w:bottom w:val="single" w:sz="4" w:space="0" w:color="auto"/>
              <w:right w:val="single" w:sz="4" w:space="0" w:color="auto"/>
            </w:tcBorders>
            <w:shd w:val="clear" w:color="auto" w:fill="auto"/>
            <w:vAlign w:val="center"/>
            <w:hideMark/>
          </w:tcPr>
          <w:p w14:paraId="03BABFF9"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3</w:t>
            </w:r>
          </w:p>
        </w:tc>
        <w:tc>
          <w:tcPr>
            <w:tcW w:w="1995" w:type="dxa"/>
            <w:vMerge w:val="restart"/>
            <w:tcBorders>
              <w:top w:val="nil"/>
              <w:left w:val="single" w:sz="4" w:space="0" w:color="auto"/>
              <w:bottom w:val="single" w:sz="4" w:space="0" w:color="auto"/>
              <w:right w:val="single" w:sz="4" w:space="0" w:color="auto"/>
            </w:tcBorders>
            <w:shd w:val="clear" w:color="auto" w:fill="auto"/>
            <w:vAlign w:val="bottom"/>
            <w:hideMark/>
          </w:tcPr>
          <w:p w14:paraId="2E635ED8"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Instituto de Capacitación "CADIL"</w:t>
            </w:r>
          </w:p>
        </w:tc>
        <w:tc>
          <w:tcPr>
            <w:tcW w:w="3565" w:type="dxa"/>
            <w:tcBorders>
              <w:top w:val="nil"/>
              <w:left w:val="nil"/>
              <w:bottom w:val="single" w:sz="4" w:space="0" w:color="auto"/>
              <w:right w:val="single" w:sz="4" w:space="0" w:color="auto"/>
            </w:tcBorders>
            <w:shd w:val="clear" w:color="auto" w:fill="auto"/>
            <w:vAlign w:val="center"/>
            <w:hideMark/>
          </w:tcPr>
          <w:p w14:paraId="353A3E77"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de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167B2556"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7</w:t>
            </w:r>
          </w:p>
        </w:tc>
      </w:tr>
      <w:tr w:rsidR="0006336D" w:rsidRPr="002B00DC" w14:paraId="48DB0A80" w14:textId="77777777" w:rsidTr="002B00DC">
        <w:trPr>
          <w:trHeight w:val="304"/>
        </w:trPr>
        <w:tc>
          <w:tcPr>
            <w:tcW w:w="1108" w:type="dxa"/>
            <w:vMerge/>
            <w:tcBorders>
              <w:top w:val="nil"/>
              <w:left w:val="single" w:sz="4" w:space="0" w:color="auto"/>
              <w:bottom w:val="single" w:sz="4" w:space="0" w:color="auto"/>
              <w:right w:val="single" w:sz="4" w:space="0" w:color="auto"/>
            </w:tcBorders>
            <w:vAlign w:val="center"/>
            <w:hideMark/>
          </w:tcPr>
          <w:p w14:paraId="6F6AA4F7"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69478A5E"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vAlign w:val="center"/>
            <w:hideMark/>
          </w:tcPr>
          <w:p w14:paraId="7894350D"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de Auxiliar de Farmacia</w:t>
            </w:r>
          </w:p>
        </w:tc>
        <w:tc>
          <w:tcPr>
            <w:tcW w:w="1884" w:type="dxa"/>
            <w:tcBorders>
              <w:top w:val="nil"/>
              <w:left w:val="nil"/>
              <w:bottom w:val="single" w:sz="4" w:space="0" w:color="auto"/>
              <w:right w:val="single" w:sz="4" w:space="0" w:color="auto"/>
            </w:tcBorders>
            <w:shd w:val="clear" w:color="auto" w:fill="auto"/>
            <w:noWrap/>
            <w:vAlign w:val="center"/>
            <w:hideMark/>
          </w:tcPr>
          <w:p w14:paraId="68C42C0E"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10</w:t>
            </w:r>
          </w:p>
        </w:tc>
      </w:tr>
      <w:tr w:rsidR="0006336D" w:rsidRPr="002B00DC" w14:paraId="3C975FFC" w14:textId="77777777" w:rsidTr="002B00DC">
        <w:trPr>
          <w:trHeight w:val="1522"/>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162E9C2E"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4</w:t>
            </w:r>
          </w:p>
        </w:tc>
        <w:tc>
          <w:tcPr>
            <w:tcW w:w="1995" w:type="dxa"/>
            <w:tcBorders>
              <w:top w:val="nil"/>
              <w:left w:val="nil"/>
              <w:bottom w:val="single" w:sz="4" w:space="0" w:color="auto"/>
              <w:right w:val="single" w:sz="4" w:space="0" w:color="auto"/>
            </w:tcBorders>
            <w:shd w:val="clear" w:color="auto" w:fill="auto"/>
            <w:vAlign w:val="bottom"/>
            <w:hideMark/>
          </w:tcPr>
          <w:p w14:paraId="152A55B9"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Instituto Educativo Profesional Orellana "INEDUP S.A"</w:t>
            </w:r>
          </w:p>
        </w:tc>
        <w:tc>
          <w:tcPr>
            <w:tcW w:w="3565" w:type="dxa"/>
            <w:tcBorders>
              <w:top w:val="nil"/>
              <w:left w:val="nil"/>
              <w:bottom w:val="single" w:sz="4" w:space="0" w:color="auto"/>
              <w:right w:val="single" w:sz="4" w:space="0" w:color="auto"/>
            </w:tcBorders>
            <w:shd w:val="clear" w:color="auto" w:fill="auto"/>
            <w:vAlign w:val="center"/>
            <w:hideMark/>
          </w:tcPr>
          <w:p w14:paraId="142758DA"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de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448850FA"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62</w:t>
            </w:r>
          </w:p>
        </w:tc>
      </w:tr>
      <w:tr w:rsidR="0006336D" w:rsidRPr="002B00DC" w14:paraId="30C2334E" w14:textId="77777777" w:rsidTr="002B00DC">
        <w:trPr>
          <w:trHeight w:val="1218"/>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164A263C"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5</w:t>
            </w:r>
          </w:p>
        </w:tc>
        <w:tc>
          <w:tcPr>
            <w:tcW w:w="1995" w:type="dxa"/>
            <w:tcBorders>
              <w:top w:val="nil"/>
              <w:left w:val="nil"/>
              <w:bottom w:val="single" w:sz="4" w:space="0" w:color="auto"/>
              <w:right w:val="single" w:sz="4" w:space="0" w:color="auto"/>
            </w:tcBorders>
            <w:shd w:val="clear" w:color="auto" w:fill="auto"/>
            <w:vAlign w:val="bottom"/>
            <w:hideMark/>
          </w:tcPr>
          <w:p w14:paraId="35A97D8D"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Centro de Capacitación Profesional "CETECAP"</w:t>
            </w:r>
          </w:p>
        </w:tc>
        <w:tc>
          <w:tcPr>
            <w:tcW w:w="3565" w:type="dxa"/>
            <w:tcBorders>
              <w:top w:val="nil"/>
              <w:left w:val="nil"/>
              <w:bottom w:val="single" w:sz="4" w:space="0" w:color="auto"/>
              <w:right w:val="single" w:sz="4" w:space="0" w:color="auto"/>
            </w:tcBorders>
            <w:shd w:val="clear" w:color="auto" w:fill="auto"/>
            <w:vAlign w:val="center"/>
            <w:hideMark/>
          </w:tcPr>
          <w:p w14:paraId="42425514"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de Auxiliares de Enfermería</w:t>
            </w:r>
          </w:p>
        </w:tc>
        <w:tc>
          <w:tcPr>
            <w:tcW w:w="1884" w:type="dxa"/>
            <w:tcBorders>
              <w:top w:val="nil"/>
              <w:left w:val="nil"/>
              <w:bottom w:val="single" w:sz="4" w:space="0" w:color="auto"/>
              <w:right w:val="single" w:sz="4" w:space="0" w:color="auto"/>
            </w:tcBorders>
            <w:shd w:val="clear" w:color="auto" w:fill="auto"/>
            <w:noWrap/>
            <w:vAlign w:val="center"/>
            <w:hideMark/>
          </w:tcPr>
          <w:p w14:paraId="05C6A55A"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114</w:t>
            </w:r>
          </w:p>
        </w:tc>
      </w:tr>
      <w:tr w:rsidR="0006336D" w:rsidRPr="002B00DC" w14:paraId="3A043A2C" w14:textId="77777777" w:rsidTr="002B00DC">
        <w:trPr>
          <w:trHeight w:val="1248"/>
        </w:trPr>
        <w:tc>
          <w:tcPr>
            <w:tcW w:w="11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37075C"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6</w:t>
            </w:r>
          </w:p>
        </w:tc>
        <w:tc>
          <w:tcPr>
            <w:tcW w:w="199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222DF6"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SABERES 5.0</w:t>
            </w:r>
          </w:p>
        </w:tc>
        <w:tc>
          <w:tcPr>
            <w:tcW w:w="3565" w:type="dxa"/>
            <w:tcBorders>
              <w:top w:val="nil"/>
              <w:left w:val="nil"/>
              <w:bottom w:val="single" w:sz="4" w:space="0" w:color="auto"/>
              <w:right w:val="single" w:sz="4" w:space="0" w:color="auto"/>
            </w:tcBorders>
            <w:shd w:val="clear" w:color="auto" w:fill="auto"/>
            <w:hideMark/>
          </w:tcPr>
          <w:p w14:paraId="794A1287"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Docencia Universitaria con Enfoque en Recursos Didácticos para la Enseñanza y el Aprendizaje</w:t>
            </w:r>
          </w:p>
        </w:tc>
        <w:tc>
          <w:tcPr>
            <w:tcW w:w="1884" w:type="dxa"/>
            <w:tcBorders>
              <w:top w:val="nil"/>
              <w:left w:val="nil"/>
              <w:bottom w:val="single" w:sz="4" w:space="0" w:color="auto"/>
              <w:right w:val="single" w:sz="4" w:space="0" w:color="auto"/>
            </w:tcBorders>
            <w:shd w:val="clear" w:color="auto" w:fill="auto"/>
            <w:noWrap/>
            <w:vAlign w:val="center"/>
            <w:hideMark/>
          </w:tcPr>
          <w:p w14:paraId="29B5AEEB"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49</w:t>
            </w:r>
          </w:p>
        </w:tc>
      </w:tr>
      <w:tr w:rsidR="0006336D" w:rsidRPr="002B00DC" w14:paraId="1ED01047" w14:textId="77777777" w:rsidTr="002B00DC">
        <w:trPr>
          <w:trHeight w:val="1599"/>
        </w:trPr>
        <w:tc>
          <w:tcPr>
            <w:tcW w:w="1108" w:type="dxa"/>
            <w:vMerge/>
            <w:tcBorders>
              <w:top w:val="nil"/>
              <w:left w:val="single" w:sz="4" w:space="0" w:color="auto"/>
              <w:bottom w:val="single" w:sz="4" w:space="0" w:color="auto"/>
              <w:right w:val="single" w:sz="4" w:space="0" w:color="auto"/>
            </w:tcBorders>
            <w:vAlign w:val="center"/>
            <w:hideMark/>
          </w:tcPr>
          <w:p w14:paraId="4F388ACB"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47315B4C"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hideMark/>
          </w:tcPr>
          <w:p w14:paraId="4B884C60"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Diplomado en Competencias Pedagógicas y Tecnológicas para la creación de Ambientes de Aprendizaje Innovadores</w:t>
            </w:r>
          </w:p>
        </w:tc>
        <w:tc>
          <w:tcPr>
            <w:tcW w:w="1884" w:type="dxa"/>
            <w:tcBorders>
              <w:top w:val="nil"/>
              <w:left w:val="nil"/>
              <w:bottom w:val="single" w:sz="4" w:space="0" w:color="auto"/>
              <w:right w:val="single" w:sz="4" w:space="0" w:color="auto"/>
            </w:tcBorders>
            <w:shd w:val="clear" w:color="auto" w:fill="auto"/>
            <w:noWrap/>
            <w:vAlign w:val="center"/>
            <w:hideMark/>
          </w:tcPr>
          <w:p w14:paraId="46E6C994"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92</w:t>
            </w:r>
          </w:p>
        </w:tc>
      </w:tr>
      <w:tr w:rsidR="0006336D" w:rsidRPr="002B00DC" w14:paraId="752642EA" w14:textId="77777777" w:rsidTr="002B00DC">
        <w:trPr>
          <w:trHeight w:val="913"/>
        </w:trPr>
        <w:tc>
          <w:tcPr>
            <w:tcW w:w="1108" w:type="dxa"/>
            <w:vMerge/>
            <w:tcBorders>
              <w:top w:val="nil"/>
              <w:left w:val="single" w:sz="4" w:space="0" w:color="auto"/>
              <w:bottom w:val="single" w:sz="4" w:space="0" w:color="auto"/>
              <w:right w:val="single" w:sz="4" w:space="0" w:color="auto"/>
            </w:tcBorders>
            <w:vAlign w:val="center"/>
            <w:hideMark/>
          </w:tcPr>
          <w:p w14:paraId="2F0D41A5" w14:textId="77777777" w:rsidR="0006336D" w:rsidRPr="002B00DC" w:rsidRDefault="0006336D" w:rsidP="002B00DC">
            <w:pPr>
              <w:spacing w:after="0" w:line="276" w:lineRule="auto"/>
              <w:rPr>
                <w:rFonts w:ascii="Bookman Old Style" w:eastAsia="Times New Roman" w:hAnsi="Bookman Old Style" w:cs="Calibri"/>
                <w:color w:val="000000"/>
                <w:sz w:val="24"/>
                <w:szCs w:val="24"/>
                <w:lang w:eastAsia="es-EC"/>
              </w:rPr>
            </w:pPr>
          </w:p>
        </w:tc>
        <w:tc>
          <w:tcPr>
            <w:tcW w:w="1995" w:type="dxa"/>
            <w:vMerge/>
            <w:tcBorders>
              <w:top w:val="nil"/>
              <w:left w:val="single" w:sz="4" w:space="0" w:color="auto"/>
              <w:bottom w:val="single" w:sz="4" w:space="0" w:color="auto"/>
              <w:right w:val="single" w:sz="4" w:space="0" w:color="auto"/>
            </w:tcBorders>
            <w:vAlign w:val="center"/>
            <w:hideMark/>
          </w:tcPr>
          <w:p w14:paraId="2A9C2638"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p>
        </w:tc>
        <w:tc>
          <w:tcPr>
            <w:tcW w:w="3565" w:type="dxa"/>
            <w:tcBorders>
              <w:top w:val="nil"/>
              <w:left w:val="nil"/>
              <w:bottom w:val="single" w:sz="4" w:space="0" w:color="auto"/>
              <w:right w:val="single" w:sz="4" w:space="0" w:color="auto"/>
            </w:tcBorders>
            <w:shd w:val="clear" w:color="auto" w:fill="auto"/>
            <w:hideMark/>
          </w:tcPr>
          <w:p w14:paraId="4372EC90"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Docencia Universitaria con Enfoque en Investigación Científica</w:t>
            </w:r>
          </w:p>
        </w:tc>
        <w:tc>
          <w:tcPr>
            <w:tcW w:w="1884" w:type="dxa"/>
            <w:tcBorders>
              <w:top w:val="nil"/>
              <w:left w:val="nil"/>
              <w:bottom w:val="single" w:sz="4" w:space="0" w:color="auto"/>
              <w:right w:val="single" w:sz="4" w:space="0" w:color="auto"/>
            </w:tcBorders>
            <w:shd w:val="clear" w:color="auto" w:fill="auto"/>
            <w:noWrap/>
            <w:vAlign w:val="center"/>
            <w:hideMark/>
          </w:tcPr>
          <w:p w14:paraId="2AEA2F53"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44</w:t>
            </w:r>
          </w:p>
        </w:tc>
      </w:tr>
      <w:tr w:rsidR="0006336D" w:rsidRPr="002B00DC" w14:paraId="4C64411E" w14:textId="77777777" w:rsidTr="002B00DC">
        <w:trPr>
          <w:trHeight w:val="1218"/>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14:paraId="57E1FAF3"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lastRenderedPageBreak/>
              <w:t>7</w:t>
            </w:r>
          </w:p>
        </w:tc>
        <w:tc>
          <w:tcPr>
            <w:tcW w:w="1995" w:type="dxa"/>
            <w:tcBorders>
              <w:top w:val="nil"/>
              <w:left w:val="nil"/>
              <w:bottom w:val="single" w:sz="4" w:space="0" w:color="auto"/>
              <w:right w:val="single" w:sz="4" w:space="0" w:color="auto"/>
            </w:tcBorders>
            <w:shd w:val="clear" w:color="auto" w:fill="auto"/>
            <w:vAlign w:val="center"/>
            <w:hideMark/>
          </w:tcPr>
          <w:p w14:paraId="13652481"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FUNDACIÓN RB "DEJANDO HUELLAS"</w:t>
            </w:r>
          </w:p>
        </w:tc>
        <w:tc>
          <w:tcPr>
            <w:tcW w:w="3565" w:type="dxa"/>
            <w:tcBorders>
              <w:top w:val="nil"/>
              <w:left w:val="nil"/>
              <w:bottom w:val="single" w:sz="4" w:space="0" w:color="auto"/>
              <w:right w:val="single" w:sz="4" w:space="0" w:color="auto"/>
            </w:tcBorders>
            <w:shd w:val="clear" w:color="auto" w:fill="auto"/>
            <w:vAlign w:val="bottom"/>
            <w:hideMark/>
          </w:tcPr>
          <w:p w14:paraId="2A3635BE"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de Actualización de Conocimientos "Violencia Política de Género. Estrategias de Litigación y Defensa".</w:t>
            </w:r>
          </w:p>
        </w:tc>
        <w:tc>
          <w:tcPr>
            <w:tcW w:w="1884" w:type="dxa"/>
            <w:tcBorders>
              <w:top w:val="nil"/>
              <w:left w:val="nil"/>
              <w:bottom w:val="single" w:sz="4" w:space="0" w:color="auto"/>
              <w:right w:val="single" w:sz="4" w:space="0" w:color="auto"/>
            </w:tcBorders>
            <w:shd w:val="clear" w:color="auto" w:fill="auto"/>
            <w:noWrap/>
            <w:vAlign w:val="center"/>
            <w:hideMark/>
          </w:tcPr>
          <w:p w14:paraId="7CB87B6F"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52</w:t>
            </w:r>
          </w:p>
        </w:tc>
      </w:tr>
      <w:tr w:rsidR="0006336D" w:rsidRPr="002B00DC" w14:paraId="036161F1" w14:textId="77777777" w:rsidTr="002B00DC">
        <w:trPr>
          <w:trHeight w:val="608"/>
        </w:trPr>
        <w:tc>
          <w:tcPr>
            <w:tcW w:w="1108" w:type="dxa"/>
            <w:tcBorders>
              <w:top w:val="nil"/>
              <w:left w:val="single" w:sz="4" w:space="0" w:color="auto"/>
              <w:bottom w:val="single" w:sz="4" w:space="0" w:color="auto"/>
              <w:right w:val="single" w:sz="4" w:space="0" w:color="auto"/>
            </w:tcBorders>
            <w:shd w:val="clear" w:color="auto" w:fill="auto"/>
            <w:noWrap/>
            <w:vAlign w:val="bottom"/>
            <w:hideMark/>
          </w:tcPr>
          <w:p w14:paraId="3D22F60A"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8</w:t>
            </w:r>
          </w:p>
        </w:tc>
        <w:tc>
          <w:tcPr>
            <w:tcW w:w="1995" w:type="dxa"/>
            <w:tcBorders>
              <w:top w:val="nil"/>
              <w:left w:val="nil"/>
              <w:bottom w:val="single" w:sz="4" w:space="0" w:color="auto"/>
              <w:right w:val="single" w:sz="4" w:space="0" w:color="auto"/>
            </w:tcBorders>
            <w:shd w:val="clear" w:color="auto" w:fill="auto"/>
            <w:vAlign w:val="center"/>
            <w:hideMark/>
          </w:tcPr>
          <w:p w14:paraId="0145A4D2" w14:textId="77777777" w:rsidR="0006336D" w:rsidRPr="002B00DC" w:rsidRDefault="0006336D" w:rsidP="002B00DC">
            <w:pPr>
              <w:spacing w:after="0" w:line="276" w:lineRule="auto"/>
              <w:rPr>
                <w:rFonts w:ascii="Bookman Old Style" w:eastAsia="Times New Roman" w:hAnsi="Bookman Old Style" w:cs="Calibri"/>
                <w:b/>
                <w:bCs/>
                <w:color w:val="000000"/>
                <w:sz w:val="24"/>
                <w:szCs w:val="24"/>
                <w:lang w:eastAsia="es-EC"/>
              </w:rPr>
            </w:pPr>
            <w:r w:rsidRPr="002B00DC">
              <w:rPr>
                <w:rFonts w:ascii="Bookman Old Style" w:eastAsia="Times New Roman" w:hAnsi="Bookman Old Style" w:cs="Calibri"/>
                <w:b/>
                <w:bCs/>
                <w:color w:val="000000"/>
                <w:sz w:val="24"/>
                <w:szCs w:val="24"/>
                <w:lang w:eastAsia="es-EC"/>
              </w:rPr>
              <w:t>FENAME ACADÉMICO</w:t>
            </w:r>
          </w:p>
        </w:tc>
        <w:tc>
          <w:tcPr>
            <w:tcW w:w="3565" w:type="dxa"/>
            <w:tcBorders>
              <w:top w:val="nil"/>
              <w:left w:val="nil"/>
              <w:bottom w:val="single" w:sz="4" w:space="0" w:color="auto"/>
              <w:right w:val="single" w:sz="4" w:space="0" w:color="auto"/>
            </w:tcBorders>
            <w:shd w:val="clear" w:color="auto" w:fill="auto"/>
            <w:vAlign w:val="center"/>
            <w:hideMark/>
          </w:tcPr>
          <w:p w14:paraId="67D0AED4" w14:textId="77777777" w:rsidR="0006336D" w:rsidRPr="002B00DC" w:rsidRDefault="0006336D" w:rsidP="002B00DC">
            <w:pPr>
              <w:spacing w:after="0" w:line="276" w:lineRule="auto"/>
              <w:jc w:val="both"/>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Curso Diseño Universal del Aprendizaje.</w:t>
            </w:r>
          </w:p>
        </w:tc>
        <w:tc>
          <w:tcPr>
            <w:tcW w:w="1884" w:type="dxa"/>
            <w:tcBorders>
              <w:top w:val="nil"/>
              <w:left w:val="nil"/>
              <w:bottom w:val="single" w:sz="4" w:space="0" w:color="auto"/>
              <w:right w:val="single" w:sz="4" w:space="0" w:color="auto"/>
            </w:tcBorders>
            <w:shd w:val="clear" w:color="auto" w:fill="auto"/>
            <w:noWrap/>
            <w:vAlign w:val="center"/>
            <w:hideMark/>
          </w:tcPr>
          <w:p w14:paraId="4BCFF11A" w14:textId="77777777" w:rsidR="0006336D" w:rsidRPr="002B00DC" w:rsidRDefault="0006336D" w:rsidP="002B00DC">
            <w:pPr>
              <w:spacing w:after="0" w:line="276" w:lineRule="auto"/>
              <w:jc w:val="center"/>
              <w:rPr>
                <w:rFonts w:ascii="Bookman Old Style" w:eastAsia="Times New Roman" w:hAnsi="Bookman Old Style" w:cs="Calibri"/>
                <w:color w:val="000000"/>
                <w:sz w:val="24"/>
                <w:szCs w:val="24"/>
                <w:lang w:eastAsia="es-EC"/>
              </w:rPr>
            </w:pPr>
            <w:r w:rsidRPr="002B00DC">
              <w:rPr>
                <w:rFonts w:ascii="Bookman Old Style" w:eastAsia="Times New Roman" w:hAnsi="Bookman Old Style" w:cs="Calibri"/>
                <w:color w:val="000000"/>
                <w:sz w:val="24"/>
                <w:szCs w:val="24"/>
                <w:lang w:eastAsia="es-EC"/>
              </w:rPr>
              <w:t>192</w:t>
            </w:r>
          </w:p>
        </w:tc>
      </w:tr>
    </w:tbl>
    <w:p w14:paraId="49F718D1" w14:textId="171759C1" w:rsidR="0006336D" w:rsidRPr="002B00DC" w:rsidRDefault="005B5625" w:rsidP="0006336D">
      <w:pPr>
        <w:spacing w:after="0" w:line="276" w:lineRule="auto"/>
        <w:jc w:val="both"/>
        <w:rPr>
          <w:rFonts w:ascii="Bookman Old Style" w:hAnsi="Bookman Old Style" w:cs="Times New Roman"/>
          <w:b/>
          <w:color w:val="000000" w:themeColor="text1"/>
          <w:sz w:val="24"/>
          <w:szCs w:val="24"/>
        </w:rPr>
      </w:pPr>
      <w:r w:rsidRPr="002B00DC">
        <w:rPr>
          <w:rFonts w:ascii="Bookman Old Style" w:hAnsi="Bookman Old Style"/>
          <w:noProof/>
          <w:sz w:val="24"/>
          <w:szCs w:val="24"/>
        </w:rPr>
        <w:drawing>
          <wp:anchor distT="0" distB="0" distL="114300" distR="114300" simplePos="0" relativeHeight="251662336" behindDoc="1" locked="0" layoutInCell="1" allowOverlap="1" wp14:anchorId="47F91D75" wp14:editId="52CF50BB">
            <wp:simplePos x="0" y="0"/>
            <wp:positionH relativeFrom="column">
              <wp:posOffset>-298189</wp:posOffset>
            </wp:positionH>
            <wp:positionV relativeFrom="paragraph">
              <wp:posOffset>535207</wp:posOffset>
            </wp:positionV>
            <wp:extent cx="3008630" cy="2054860"/>
            <wp:effectExtent l="0" t="0" r="1270" b="2540"/>
            <wp:wrapTight wrapText="bothSides">
              <wp:wrapPolygon edited="0">
                <wp:start x="0" y="0"/>
                <wp:lineTo x="0" y="21426"/>
                <wp:lineTo x="21472" y="21426"/>
                <wp:lineTo x="21472"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8630" cy="205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0DC">
        <w:rPr>
          <w:rFonts w:ascii="Bookman Old Style" w:hAnsi="Bookman Old Style" w:cs="Times New Roman"/>
          <w:b/>
          <w:noProof/>
          <w:color w:val="000000" w:themeColor="text1"/>
          <w:sz w:val="24"/>
          <w:szCs w:val="24"/>
        </w:rPr>
        <w:drawing>
          <wp:anchor distT="0" distB="0" distL="114300" distR="114300" simplePos="0" relativeHeight="251663360" behindDoc="1" locked="0" layoutInCell="1" allowOverlap="1" wp14:anchorId="14106EFD" wp14:editId="782E1C6D">
            <wp:simplePos x="0" y="0"/>
            <wp:positionH relativeFrom="column">
              <wp:posOffset>3086100</wp:posOffset>
            </wp:positionH>
            <wp:positionV relativeFrom="paragraph">
              <wp:posOffset>516890</wp:posOffset>
            </wp:positionV>
            <wp:extent cx="2765425" cy="2073275"/>
            <wp:effectExtent l="0" t="0" r="0" b="3175"/>
            <wp:wrapTight wrapText="bothSides">
              <wp:wrapPolygon edited="0">
                <wp:start x="0" y="0"/>
                <wp:lineTo x="0" y="21435"/>
                <wp:lineTo x="21426" y="21435"/>
                <wp:lineTo x="21426"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65425" cy="2073275"/>
                    </a:xfrm>
                    <a:prstGeom prst="rect">
                      <a:avLst/>
                    </a:prstGeom>
                    <a:noFill/>
                  </pic:spPr>
                </pic:pic>
              </a:graphicData>
            </a:graphic>
            <wp14:sizeRelH relativeFrom="page">
              <wp14:pctWidth>0</wp14:pctWidth>
            </wp14:sizeRelH>
            <wp14:sizeRelV relativeFrom="page">
              <wp14:pctHeight>0</wp14:pctHeight>
            </wp14:sizeRelV>
          </wp:anchor>
        </w:drawing>
      </w:r>
    </w:p>
    <w:p w14:paraId="56DD9111" w14:textId="643832D9"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2F5A574D" w14:textId="6BF30545"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56C73291" w14:textId="5B03A2D2" w:rsidR="0006336D" w:rsidRPr="002B00DC" w:rsidRDefault="005B5625" w:rsidP="0006336D">
      <w:pPr>
        <w:spacing w:after="0"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noProof/>
          <w:color w:val="000000" w:themeColor="text1"/>
          <w:sz w:val="24"/>
          <w:szCs w:val="24"/>
        </w:rPr>
        <w:drawing>
          <wp:anchor distT="0" distB="0" distL="114300" distR="114300" simplePos="0" relativeHeight="251664384" behindDoc="1" locked="0" layoutInCell="1" allowOverlap="1" wp14:anchorId="2963F729" wp14:editId="63EF8E2C">
            <wp:simplePos x="0" y="0"/>
            <wp:positionH relativeFrom="column">
              <wp:posOffset>1285980</wp:posOffset>
            </wp:positionH>
            <wp:positionV relativeFrom="paragraph">
              <wp:posOffset>6435</wp:posOffset>
            </wp:positionV>
            <wp:extent cx="2564090" cy="3418786"/>
            <wp:effectExtent l="0" t="0" r="8255" b="0"/>
            <wp:wrapTight wrapText="bothSides">
              <wp:wrapPolygon edited="0">
                <wp:start x="0" y="0"/>
                <wp:lineTo x="0" y="21427"/>
                <wp:lineTo x="21509" y="21427"/>
                <wp:lineTo x="21509"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64090" cy="3418786"/>
                    </a:xfrm>
                    <a:prstGeom prst="rect">
                      <a:avLst/>
                    </a:prstGeom>
                    <a:noFill/>
                  </pic:spPr>
                </pic:pic>
              </a:graphicData>
            </a:graphic>
            <wp14:sizeRelH relativeFrom="page">
              <wp14:pctWidth>0</wp14:pctWidth>
            </wp14:sizeRelH>
            <wp14:sizeRelV relativeFrom="page">
              <wp14:pctHeight>0</wp14:pctHeight>
            </wp14:sizeRelV>
          </wp:anchor>
        </w:drawing>
      </w:r>
    </w:p>
    <w:p w14:paraId="24C0FBC2" w14:textId="77777777"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4A58594F" w14:textId="77777777"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1B07AAEE" w14:textId="5B598E93"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650ADE56" w14:textId="77777777"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43E8A2A9" w14:textId="77777777"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13BAC543" w14:textId="3D9FCE58"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30B4A107" w14:textId="789C484C"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348E9435" w14:textId="77777777"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11D433C4"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6EF9B2E6"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4ADD1706"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234F69CD"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20DF1C1A"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5304D35E"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22DD4D5B"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1280FBE4"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7705EB3A"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50B6A6EF"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4A8FDAB1"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366196CB" w14:textId="77777777" w:rsidR="005B5625" w:rsidRPr="002B00DC" w:rsidRDefault="005B5625" w:rsidP="0006336D">
      <w:pPr>
        <w:spacing w:after="0" w:line="276" w:lineRule="auto"/>
        <w:jc w:val="center"/>
        <w:rPr>
          <w:rFonts w:ascii="Bookman Old Style" w:hAnsi="Bookman Old Style" w:cs="Times New Roman"/>
          <w:b/>
          <w:color w:val="000000" w:themeColor="text1"/>
          <w:sz w:val="24"/>
          <w:szCs w:val="24"/>
        </w:rPr>
      </w:pPr>
    </w:p>
    <w:p w14:paraId="277FE198" w14:textId="0BC597EA"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lastRenderedPageBreak/>
        <w:t>PROGRAMA DE PROFESIONALIZACIÓN</w:t>
      </w:r>
    </w:p>
    <w:p w14:paraId="6FFE4B9F" w14:textId="77777777" w:rsidR="0006336D" w:rsidRPr="002B00DC" w:rsidRDefault="0006336D" w:rsidP="0006336D">
      <w:pPr>
        <w:spacing w:after="0" w:line="276" w:lineRule="auto"/>
        <w:jc w:val="both"/>
        <w:rPr>
          <w:rFonts w:ascii="Bookman Old Style" w:hAnsi="Bookman Old Style" w:cs="Times New Roman"/>
          <w:b/>
          <w:color w:val="000000" w:themeColor="text1"/>
          <w:sz w:val="24"/>
          <w:szCs w:val="24"/>
        </w:rPr>
      </w:pPr>
    </w:p>
    <w:p w14:paraId="09A816F0" w14:textId="77777777" w:rsidR="0006336D" w:rsidRPr="002B00DC" w:rsidRDefault="0006336D" w:rsidP="0006336D">
      <w:pPr>
        <w:pBdr>
          <w:top w:val="nil"/>
          <w:left w:val="nil"/>
          <w:bottom w:val="nil"/>
          <w:right w:val="nil"/>
          <w:between w:val="nil"/>
        </w:pBdr>
        <w:spacing w:after="60" w:line="276" w:lineRule="auto"/>
        <w:ind w:hanging="2"/>
        <w:jc w:val="both"/>
        <w:rPr>
          <w:rFonts w:ascii="Bookman Old Style" w:hAnsi="Bookman Old Style"/>
          <w:color w:val="000000" w:themeColor="text1"/>
          <w:sz w:val="24"/>
          <w:szCs w:val="24"/>
        </w:rPr>
      </w:pPr>
      <w:r w:rsidRPr="002B00DC">
        <w:rPr>
          <w:rFonts w:ascii="Bookman Old Style" w:hAnsi="Bookman Old Style"/>
          <w:color w:val="000000" w:themeColor="text1"/>
          <w:sz w:val="24"/>
          <w:szCs w:val="24"/>
        </w:rPr>
        <w:t>Dentro del Programa de Profesionalización por Validación de Conocimientos por Trayectorias Profesionales, los ingresos económicos obtenidos, mediante la ejecución del Convenio Nro</w:t>
      </w:r>
      <w:r w:rsidRPr="002B00DC">
        <w:rPr>
          <w:rFonts w:ascii="Bookman Old Style" w:hAnsi="Bookman Old Style" w:cs="Times New Roman"/>
          <w:bCs/>
          <w:sz w:val="24"/>
          <w:szCs w:val="24"/>
        </w:rPr>
        <w:t xml:space="preserve">.- </w:t>
      </w:r>
      <w:r w:rsidRPr="002B00DC">
        <w:rPr>
          <w:rFonts w:ascii="Bookman Old Style" w:eastAsia="Times New Roman" w:hAnsi="Bookman Old Style" w:cs="Times New Roman"/>
          <w:bCs/>
          <w:sz w:val="24"/>
          <w:szCs w:val="24"/>
        </w:rPr>
        <w:t>012-CE-PP-2025-EP-UEB</w:t>
      </w:r>
      <w:r w:rsidRPr="002B00DC">
        <w:rPr>
          <w:rFonts w:ascii="Bookman Old Style" w:hAnsi="Bookman Old Style" w:cs="Times New Roman"/>
          <w:bCs/>
          <w:sz w:val="24"/>
          <w:szCs w:val="24"/>
        </w:rPr>
        <w:t xml:space="preserve"> </w:t>
      </w:r>
      <w:r w:rsidRPr="002B00DC">
        <w:rPr>
          <w:rFonts w:ascii="Bookman Old Style" w:hAnsi="Bookman Old Style"/>
          <w:color w:val="000000" w:themeColor="text1"/>
          <w:sz w:val="24"/>
          <w:szCs w:val="24"/>
        </w:rPr>
        <w:t xml:space="preserve">de fecha 25 de agosto del 2025, para la </w:t>
      </w:r>
      <w:r w:rsidRPr="002B00DC">
        <w:rPr>
          <w:rFonts w:ascii="Bookman Old Style" w:hAnsi="Bookman Old Style"/>
          <w:sz w:val="24"/>
          <w:szCs w:val="24"/>
        </w:rPr>
        <w:t xml:space="preserve">Ejecución del Plan de Profesionalización por Validación de Conocimientos y Ejercicio Profesional de las Carreras de Educación Básica III Cohorte, </w:t>
      </w:r>
      <w:r w:rsidRPr="002B00DC">
        <w:rPr>
          <w:rFonts w:ascii="Bookman Old Style" w:hAnsi="Bookman Old Style" w:cs="Times New Roman"/>
          <w:bCs/>
          <w:sz w:val="24"/>
          <w:szCs w:val="24"/>
        </w:rPr>
        <w:t xml:space="preserve">Convenio Específico Nro.- </w:t>
      </w:r>
      <w:r w:rsidRPr="002B00DC">
        <w:rPr>
          <w:rFonts w:ascii="Bookman Old Style" w:eastAsia="Times New Roman" w:hAnsi="Bookman Old Style" w:cs="Times New Roman"/>
          <w:bCs/>
          <w:sz w:val="24"/>
          <w:szCs w:val="24"/>
        </w:rPr>
        <w:t xml:space="preserve">013-CE-PP-2025-EP-UEB de fecha 25 de agosto del 2025 </w:t>
      </w:r>
      <w:r w:rsidRPr="002B00DC">
        <w:rPr>
          <w:rFonts w:ascii="Bookman Old Style" w:hAnsi="Bookman Old Style"/>
          <w:color w:val="000000" w:themeColor="text1"/>
          <w:sz w:val="24"/>
          <w:szCs w:val="24"/>
        </w:rPr>
        <w:t xml:space="preserve">para la </w:t>
      </w:r>
      <w:r w:rsidRPr="002B00DC">
        <w:rPr>
          <w:rFonts w:ascii="Bookman Old Style" w:hAnsi="Bookman Old Style"/>
          <w:sz w:val="24"/>
          <w:szCs w:val="24"/>
        </w:rPr>
        <w:t xml:space="preserve">Ejecución del Plan de Profesionalización por Validación de Conocimientos y Ejercicio Profesional de las Carreras de Educación Básica IV Cohorte, </w:t>
      </w:r>
      <w:r w:rsidRPr="002B00DC">
        <w:rPr>
          <w:rFonts w:ascii="Bookman Old Style" w:hAnsi="Bookman Old Style"/>
          <w:color w:val="000000" w:themeColor="text1"/>
          <w:sz w:val="24"/>
          <w:szCs w:val="24"/>
        </w:rPr>
        <w:t>Convenio Nro</w:t>
      </w:r>
      <w:r w:rsidRPr="002B00DC">
        <w:rPr>
          <w:rFonts w:ascii="Bookman Old Style" w:hAnsi="Bookman Old Style" w:cs="Times New Roman"/>
          <w:bCs/>
          <w:sz w:val="24"/>
          <w:szCs w:val="24"/>
        </w:rPr>
        <w:t xml:space="preserve">.- </w:t>
      </w:r>
      <w:r w:rsidRPr="002B00DC">
        <w:rPr>
          <w:rFonts w:ascii="Bookman Old Style" w:eastAsia="Times New Roman" w:hAnsi="Bookman Old Style" w:cs="Times New Roman"/>
          <w:bCs/>
          <w:sz w:val="24"/>
          <w:szCs w:val="24"/>
        </w:rPr>
        <w:t>014-CE-PP-2025-EP-UEB</w:t>
      </w:r>
      <w:r w:rsidRPr="002B00DC">
        <w:rPr>
          <w:rFonts w:ascii="Bookman Old Style" w:hAnsi="Bookman Old Style" w:cs="Times New Roman"/>
          <w:bCs/>
          <w:sz w:val="24"/>
          <w:szCs w:val="24"/>
        </w:rPr>
        <w:t xml:space="preserve"> </w:t>
      </w:r>
      <w:r w:rsidRPr="002B00DC">
        <w:rPr>
          <w:rFonts w:ascii="Bookman Old Style" w:hAnsi="Bookman Old Style"/>
          <w:color w:val="000000" w:themeColor="text1"/>
          <w:sz w:val="24"/>
          <w:szCs w:val="24"/>
        </w:rPr>
        <w:t xml:space="preserve">de fecha 25 de agosto del 2025 para la ejecución </w:t>
      </w:r>
      <w:r w:rsidRPr="002B00DC">
        <w:rPr>
          <w:rFonts w:ascii="Bookman Old Style" w:hAnsi="Bookman Old Style"/>
          <w:sz w:val="24"/>
          <w:szCs w:val="24"/>
        </w:rPr>
        <w:t xml:space="preserve">del Plan de Profesionalización Por Validación de Conocimientos y Ejercicio Profesional de la Carrera de Educación Inicial “Segunda Cohorte”, </w:t>
      </w:r>
      <w:r w:rsidRPr="002B00DC">
        <w:rPr>
          <w:rFonts w:ascii="Bookman Old Style" w:hAnsi="Bookman Old Style" w:cs="Times New Roman"/>
          <w:bCs/>
          <w:sz w:val="24"/>
          <w:szCs w:val="24"/>
        </w:rPr>
        <w:t xml:space="preserve">Convenio Específico Nro.- </w:t>
      </w:r>
      <w:r w:rsidRPr="002B00DC">
        <w:rPr>
          <w:rFonts w:ascii="Bookman Old Style" w:eastAsia="Times New Roman" w:hAnsi="Bookman Old Style" w:cs="Times New Roman"/>
          <w:bCs/>
          <w:sz w:val="24"/>
          <w:szCs w:val="24"/>
        </w:rPr>
        <w:t xml:space="preserve">018-CE-PP-2025-EP-UEB de fecha 23 de septiembre del 2025 </w:t>
      </w:r>
      <w:r w:rsidRPr="002B00DC">
        <w:rPr>
          <w:rFonts w:ascii="Bookman Old Style" w:hAnsi="Bookman Old Style"/>
          <w:color w:val="000000" w:themeColor="text1"/>
          <w:sz w:val="24"/>
          <w:szCs w:val="24"/>
        </w:rPr>
        <w:t xml:space="preserve">para la </w:t>
      </w:r>
      <w:r w:rsidRPr="002B00DC">
        <w:rPr>
          <w:rFonts w:ascii="Bookman Old Style" w:hAnsi="Bookman Old Style"/>
          <w:sz w:val="24"/>
          <w:szCs w:val="24"/>
        </w:rPr>
        <w:t xml:space="preserve">Ejecución del Plan de Profesionalización Por Validación de Conocimientos y Ejercicio Profesional de la </w:t>
      </w:r>
      <w:r w:rsidRPr="002B00DC">
        <w:rPr>
          <w:rFonts w:ascii="Bookman Old Style" w:hAnsi="Bookman Old Style"/>
          <w:bCs/>
          <w:sz w:val="24"/>
          <w:szCs w:val="24"/>
        </w:rPr>
        <w:t xml:space="preserve">Carrera de Comunicación (Segunda Cohorte), </w:t>
      </w:r>
      <w:r w:rsidRPr="002B00DC">
        <w:rPr>
          <w:rFonts w:ascii="Bookman Old Style" w:hAnsi="Bookman Old Style" w:cs="Times New Roman"/>
          <w:bCs/>
          <w:sz w:val="24"/>
          <w:szCs w:val="24"/>
        </w:rPr>
        <w:t xml:space="preserve">Convenio Específico Nro.- </w:t>
      </w:r>
      <w:r w:rsidRPr="002B00DC">
        <w:rPr>
          <w:rFonts w:ascii="Bookman Old Style" w:eastAsia="Times New Roman" w:hAnsi="Bookman Old Style" w:cs="Times New Roman"/>
          <w:bCs/>
          <w:sz w:val="24"/>
          <w:szCs w:val="24"/>
        </w:rPr>
        <w:t xml:space="preserve">021-CE-PP-2025-EP-UEB de fecha 17 de octubre del 2025 </w:t>
      </w:r>
      <w:r w:rsidRPr="002B00DC">
        <w:rPr>
          <w:rFonts w:ascii="Bookman Old Style" w:hAnsi="Bookman Old Style"/>
          <w:color w:val="000000" w:themeColor="text1"/>
          <w:sz w:val="24"/>
          <w:szCs w:val="24"/>
        </w:rPr>
        <w:t xml:space="preserve">para la </w:t>
      </w:r>
      <w:r w:rsidRPr="002B00DC">
        <w:rPr>
          <w:rFonts w:ascii="Bookman Old Style" w:hAnsi="Bookman Old Style"/>
          <w:sz w:val="24"/>
          <w:szCs w:val="24"/>
        </w:rPr>
        <w:t xml:space="preserve">Ejecución del Plan de Profesionalización Por Validación de Conocimientos y Ejercicio Profesional </w:t>
      </w:r>
      <w:r w:rsidRPr="002B00DC">
        <w:rPr>
          <w:rFonts w:ascii="Bookman Old Style" w:hAnsi="Bookman Old Style"/>
          <w:bCs/>
          <w:sz w:val="24"/>
          <w:szCs w:val="24"/>
        </w:rPr>
        <w:t xml:space="preserve">de la Carrera de Sociología, Período Académico 2025 y </w:t>
      </w:r>
      <w:r w:rsidRPr="002B00DC">
        <w:rPr>
          <w:rFonts w:ascii="Bookman Old Style" w:hAnsi="Bookman Old Style" w:cs="Times New Roman"/>
          <w:bCs/>
          <w:sz w:val="24"/>
          <w:szCs w:val="24"/>
        </w:rPr>
        <w:t xml:space="preserve">Convenio Específico Nro.- </w:t>
      </w:r>
      <w:r w:rsidRPr="002B00DC">
        <w:rPr>
          <w:rFonts w:ascii="Bookman Old Style" w:eastAsia="Times New Roman" w:hAnsi="Bookman Old Style" w:cs="Times New Roman"/>
          <w:bCs/>
          <w:sz w:val="24"/>
          <w:szCs w:val="24"/>
        </w:rPr>
        <w:t xml:space="preserve">022-CE-PP-2025-EP-UEB de fecha 10 de octubre del 2025 </w:t>
      </w:r>
      <w:r w:rsidRPr="002B00DC">
        <w:rPr>
          <w:rFonts w:ascii="Bookman Old Style" w:hAnsi="Bookman Old Style"/>
          <w:color w:val="000000" w:themeColor="text1"/>
          <w:sz w:val="24"/>
          <w:szCs w:val="24"/>
        </w:rPr>
        <w:t xml:space="preserve">para la </w:t>
      </w:r>
      <w:r w:rsidRPr="002B00DC">
        <w:rPr>
          <w:rFonts w:ascii="Bookman Old Style" w:hAnsi="Bookman Old Style"/>
          <w:sz w:val="24"/>
          <w:szCs w:val="24"/>
        </w:rPr>
        <w:t xml:space="preserve">Ejecución del Plan de Profesionalización Por Validación de Conocimientos y Ejercicio Profesional de la </w:t>
      </w:r>
      <w:r w:rsidRPr="002B00DC">
        <w:rPr>
          <w:rFonts w:ascii="Bookman Old Style" w:hAnsi="Bookman Old Style"/>
          <w:bCs/>
          <w:sz w:val="24"/>
          <w:szCs w:val="24"/>
        </w:rPr>
        <w:t>Carrera de Comunicación (Tercera Cohorte)</w:t>
      </w:r>
      <w:r w:rsidRPr="002B00DC">
        <w:rPr>
          <w:rFonts w:ascii="Bookman Old Style" w:hAnsi="Bookman Old Style"/>
          <w:color w:val="000000" w:themeColor="text1"/>
          <w:sz w:val="24"/>
          <w:szCs w:val="24"/>
        </w:rPr>
        <w:t xml:space="preserve">, son Administrados por la PROSERVI-UEB-EP. </w:t>
      </w:r>
    </w:p>
    <w:p w14:paraId="1084B88D" w14:textId="42ECADC9" w:rsidR="0006336D" w:rsidRPr="002B00DC" w:rsidRDefault="0006336D" w:rsidP="0006336D">
      <w:pPr>
        <w:pBdr>
          <w:top w:val="nil"/>
          <w:left w:val="nil"/>
          <w:bottom w:val="nil"/>
          <w:right w:val="nil"/>
          <w:between w:val="nil"/>
        </w:pBdr>
        <w:spacing w:after="60" w:line="276" w:lineRule="auto"/>
        <w:ind w:hanging="2"/>
        <w:jc w:val="both"/>
        <w:rPr>
          <w:rFonts w:ascii="Bookman Old Style" w:hAnsi="Bookman Old Style"/>
          <w:color w:val="000000" w:themeColor="text1"/>
          <w:sz w:val="24"/>
          <w:szCs w:val="24"/>
        </w:rPr>
      </w:pPr>
      <w:r w:rsidRPr="002B00DC">
        <w:rPr>
          <w:rFonts w:ascii="Bookman Old Style" w:hAnsi="Bookman Old Style"/>
          <w:color w:val="000000" w:themeColor="text1"/>
          <w:sz w:val="24"/>
          <w:szCs w:val="24"/>
        </w:rPr>
        <w:t>Dentro del ámbito Académico, se han logrado matricular 154 estudiantes, para la obtención del título de tercer nivel en las siguientes ramas.</w:t>
      </w:r>
    </w:p>
    <w:p w14:paraId="4EA8B803" w14:textId="73008EE8" w:rsidR="0006336D" w:rsidRPr="002B00DC" w:rsidRDefault="0006336D" w:rsidP="0006336D">
      <w:pPr>
        <w:pStyle w:val="Prrafodelista"/>
        <w:numPr>
          <w:ilvl w:val="0"/>
          <w:numId w:val="31"/>
        </w:numPr>
        <w:spacing w:after="200" w:line="276" w:lineRule="auto"/>
        <w:rPr>
          <w:rFonts w:ascii="Bookman Old Style" w:hAnsi="Bookman Old Style"/>
          <w:sz w:val="24"/>
          <w:szCs w:val="24"/>
        </w:rPr>
      </w:pPr>
      <w:r w:rsidRPr="002B00DC">
        <w:rPr>
          <w:rFonts w:ascii="Bookman Old Style" w:hAnsi="Bookman Old Style"/>
          <w:sz w:val="24"/>
          <w:szCs w:val="24"/>
        </w:rPr>
        <w:t>Licenciatura en Educación Intercultural Básica.</w:t>
      </w:r>
    </w:p>
    <w:p w14:paraId="39A82D2C" w14:textId="15167142" w:rsidR="0006336D" w:rsidRPr="002B00DC" w:rsidRDefault="0006336D" w:rsidP="0006336D">
      <w:pPr>
        <w:pStyle w:val="Prrafodelista"/>
        <w:numPr>
          <w:ilvl w:val="0"/>
          <w:numId w:val="31"/>
        </w:numPr>
        <w:spacing w:after="200" w:line="276" w:lineRule="auto"/>
        <w:rPr>
          <w:rFonts w:ascii="Bookman Old Style" w:hAnsi="Bookman Old Style"/>
          <w:sz w:val="24"/>
          <w:szCs w:val="24"/>
        </w:rPr>
      </w:pPr>
      <w:r w:rsidRPr="002B00DC">
        <w:rPr>
          <w:rFonts w:ascii="Bookman Old Style" w:hAnsi="Bookman Old Style"/>
          <w:sz w:val="24"/>
          <w:szCs w:val="24"/>
        </w:rPr>
        <w:t>Licenciatura en Educación Inicial.</w:t>
      </w:r>
    </w:p>
    <w:p w14:paraId="03D9C1E9" w14:textId="6B5FDE35" w:rsidR="0006336D" w:rsidRPr="002B00DC" w:rsidRDefault="0006336D" w:rsidP="0006336D">
      <w:pPr>
        <w:pStyle w:val="Prrafodelista"/>
        <w:numPr>
          <w:ilvl w:val="0"/>
          <w:numId w:val="31"/>
        </w:numPr>
        <w:spacing w:after="200" w:line="276" w:lineRule="auto"/>
        <w:rPr>
          <w:rFonts w:ascii="Bookman Old Style" w:hAnsi="Bookman Old Style"/>
          <w:sz w:val="24"/>
          <w:szCs w:val="24"/>
        </w:rPr>
      </w:pPr>
      <w:r w:rsidRPr="002B00DC">
        <w:rPr>
          <w:rFonts w:ascii="Bookman Old Style" w:hAnsi="Bookman Old Style"/>
          <w:sz w:val="24"/>
          <w:szCs w:val="24"/>
        </w:rPr>
        <w:t>Licenciatura en Comunicación.</w:t>
      </w:r>
    </w:p>
    <w:p w14:paraId="53F0C1B7" w14:textId="78C2C8FC" w:rsidR="0006336D" w:rsidRPr="002B00DC" w:rsidRDefault="0006336D" w:rsidP="0006336D">
      <w:pPr>
        <w:pStyle w:val="Prrafodelista"/>
        <w:numPr>
          <w:ilvl w:val="0"/>
          <w:numId w:val="31"/>
        </w:numPr>
        <w:spacing w:after="200" w:line="276" w:lineRule="auto"/>
        <w:rPr>
          <w:rFonts w:ascii="Bookman Old Style" w:hAnsi="Bookman Old Style"/>
          <w:sz w:val="24"/>
          <w:szCs w:val="24"/>
        </w:rPr>
      </w:pPr>
      <w:r w:rsidRPr="002B00DC">
        <w:rPr>
          <w:rFonts w:ascii="Bookman Old Style" w:hAnsi="Bookman Old Style"/>
          <w:sz w:val="24"/>
          <w:szCs w:val="24"/>
        </w:rPr>
        <w:t>Licenciatura en Sociología.</w:t>
      </w:r>
    </w:p>
    <w:p w14:paraId="56445A8D" w14:textId="3C08E3FE" w:rsidR="0006336D" w:rsidRPr="002B00DC" w:rsidRDefault="0006336D" w:rsidP="0006336D">
      <w:pPr>
        <w:spacing w:after="200" w:line="276" w:lineRule="auto"/>
        <w:jc w:val="both"/>
        <w:rPr>
          <w:rFonts w:ascii="Bookman Old Style" w:hAnsi="Bookman Old Style"/>
          <w:sz w:val="24"/>
          <w:szCs w:val="24"/>
        </w:rPr>
      </w:pPr>
      <w:r w:rsidRPr="002B00DC">
        <w:rPr>
          <w:rFonts w:ascii="Bookman Old Style" w:hAnsi="Bookman Old Style"/>
          <w:sz w:val="24"/>
          <w:szCs w:val="24"/>
        </w:rPr>
        <w:t xml:space="preserve">De los recursos obtenidos de la ejecución del </w:t>
      </w:r>
      <w:r w:rsidRPr="002B00DC">
        <w:rPr>
          <w:rFonts w:ascii="Bookman Old Style" w:hAnsi="Bookman Old Style"/>
          <w:color w:val="000000" w:themeColor="text1"/>
          <w:sz w:val="24"/>
          <w:szCs w:val="24"/>
        </w:rPr>
        <w:t>Programa de Profesionalización por Validación de Conocimientos por Trayectorias Profesionales</w:t>
      </w:r>
      <w:r w:rsidRPr="002B00DC">
        <w:rPr>
          <w:rFonts w:ascii="Bookman Old Style" w:hAnsi="Bookman Old Style"/>
          <w:sz w:val="24"/>
          <w:szCs w:val="24"/>
        </w:rPr>
        <w:t>, nos han permitido realizar actas de transferencia gratuita de bienes y servicios desde la Empresa Pública de Producción y de Servicios de la Universidad Estatal de Bolívar PROSERVI-UEB-EP hacia la Universidad Estatal de Bolívar.</w:t>
      </w:r>
    </w:p>
    <w:p w14:paraId="32F8294F" w14:textId="0F639DAA" w:rsidR="005B5625" w:rsidRPr="002B00DC" w:rsidRDefault="005B5625" w:rsidP="0006336D">
      <w:pPr>
        <w:spacing w:after="200" w:line="276" w:lineRule="auto"/>
        <w:jc w:val="both"/>
        <w:rPr>
          <w:rFonts w:ascii="Bookman Old Style" w:hAnsi="Bookman Old Style"/>
          <w:sz w:val="24"/>
          <w:szCs w:val="24"/>
        </w:rPr>
      </w:pPr>
    </w:p>
    <w:p w14:paraId="1752C198" w14:textId="77777777" w:rsidR="0006336D" w:rsidRPr="002B00DC" w:rsidRDefault="0006336D" w:rsidP="0006336D">
      <w:pPr>
        <w:spacing w:after="0" w:line="276" w:lineRule="auto"/>
        <w:jc w:val="both"/>
        <w:rPr>
          <w:rFonts w:ascii="Bookman Old Style" w:hAnsi="Bookman Old Style" w:cs="Times New Roman"/>
          <w:b/>
          <w:color w:val="000000" w:themeColor="text1"/>
          <w:sz w:val="24"/>
          <w:szCs w:val="24"/>
        </w:rPr>
      </w:pPr>
    </w:p>
    <w:p w14:paraId="6DA8B643" w14:textId="77777777" w:rsidR="005B5625" w:rsidRPr="002B00DC" w:rsidRDefault="0006336D" w:rsidP="005B5625">
      <w:pPr>
        <w:spacing w:after="0"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COORDINACIÓN ADMINISTRATIVA FINANCIERA</w:t>
      </w:r>
    </w:p>
    <w:p w14:paraId="50722700" w14:textId="77777777" w:rsidR="005B5625" w:rsidRPr="002B00DC" w:rsidRDefault="005B5625" w:rsidP="005B5625">
      <w:pPr>
        <w:spacing w:after="0" w:line="276" w:lineRule="auto"/>
        <w:jc w:val="center"/>
        <w:rPr>
          <w:rFonts w:ascii="Bookman Old Style" w:hAnsi="Bookman Old Style" w:cs="Times New Roman"/>
          <w:b/>
          <w:color w:val="000000" w:themeColor="text1"/>
          <w:sz w:val="24"/>
          <w:szCs w:val="24"/>
        </w:rPr>
      </w:pPr>
    </w:p>
    <w:p w14:paraId="4DDCF478" w14:textId="7C652CBC" w:rsidR="0006336D" w:rsidRPr="002B00DC" w:rsidRDefault="0006336D" w:rsidP="005B5625">
      <w:pPr>
        <w:spacing w:after="0" w:line="276" w:lineRule="auto"/>
        <w:jc w:val="both"/>
        <w:rPr>
          <w:rFonts w:ascii="Bookman Old Style" w:hAnsi="Bookman Old Style" w:cs="Times New Roman"/>
          <w:b/>
          <w:color w:val="000000" w:themeColor="text1"/>
          <w:sz w:val="24"/>
          <w:szCs w:val="24"/>
        </w:rPr>
      </w:pPr>
      <w:r w:rsidRPr="002B00DC">
        <w:rPr>
          <w:rFonts w:ascii="Bookman Old Style" w:hAnsi="Bookman Old Style" w:cs="Times New Roman"/>
          <w:bCs/>
          <w:color w:val="000000" w:themeColor="text1"/>
          <w:sz w:val="24"/>
          <w:szCs w:val="24"/>
        </w:rPr>
        <w:t>La COORDINACIÓN ADMINISTRATIVA FINANCIERA de la PROSERVI UEB EP</w:t>
      </w:r>
      <w:r w:rsidRPr="002B00DC">
        <w:rPr>
          <w:rFonts w:ascii="Bookman Old Style" w:hAnsi="Bookman Old Style" w:cs="Times New Roman"/>
          <w:b/>
          <w:color w:val="000000" w:themeColor="text1"/>
          <w:sz w:val="24"/>
          <w:szCs w:val="24"/>
        </w:rPr>
        <w:t xml:space="preserve"> </w:t>
      </w:r>
      <w:r w:rsidRPr="002B00DC">
        <w:rPr>
          <w:rFonts w:ascii="Bookman Old Style" w:hAnsi="Bookman Old Style" w:cs="Times New Roman"/>
          <w:bCs/>
          <w:color w:val="000000" w:themeColor="text1"/>
          <w:sz w:val="24"/>
          <w:szCs w:val="24"/>
        </w:rPr>
        <w:t>ha realizado las siguientes actividades:</w:t>
      </w:r>
    </w:p>
    <w:p w14:paraId="309B8BDE" w14:textId="77777777" w:rsidR="0006336D" w:rsidRPr="002B00DC" w:rsidRDefault="0006336D" w:rsidP="0006336D">
      <w:pPr>
        <w:spacing w:after="0" w:line="276" w:lineRule="auto"/>
        <w:jc w:val="both"/>
        <w:rPr>
          <w:rFonts w:ascii="Bookman Old Style" w:hAnsi="Bookman Old Style" w:cs="Times New Roman"/>
          <w:bCs/>
          <w:color w:val="000000" w:themeColor="text1"/>
          <w:sz w:val="24"/>
          <w:szCs w:val="24"/>
        </w:rPr>
      </w:pPr>
    </w:p>
    <w:p w14:paraId="5A51892E" w14:textId="77777777" w:rsidR="0006336D" w:rsidRPr="002B00DC" w:rsidRDefault="0006336D" w:rsidP="0006336D">
      <w:pPr>
        <w:spacing w:after="0" w:line="276" w:lineRule="auto"/>
        <w:jc w:val="both"/>
        <w:rPr>
          <w:rFonts w:ascii="Bookman Old Style" w:hAnsi="Bookman Old Style" w:cs="Times New Roman"/>
          <w:bCs/>
          <w:color w:val="000000" w:themeColor="text1"/>
          <w:sz w:val="24"/>
          <w:szCs w:val="24"/>
        </w:rPr>
      </w:pPr>
      <w:r w:rsidRPr="002B00DC">
        <w:rPr>
          <w:rFonts w:ascii="Bookman Old Style" w:hAnsi="Bookman Old Style" w:cs="Times New Roman"/>
          <w:bCs/>
          <w:color w:val="000000" w:themeColor="text1"/>
          <w:sz w:val="24"/>
          <w:szCs w:val="24"/>
        </w:rPr>
        <w:t>En General se procede a la elaboración de comunicaciones mediante memorandos internos, además de oficios y correos electrónicos. Se emiten informes económicos por los eventos de capacitación realizados en el año 2025, pagos, registros contables, declaraciones ante el SRI, bienes y existencias, suministros, entre otros.</w:t>
      </w:r>
    </w:p>
    <w:p w14:paraId="05089922" w14:textId="77777777" w:rsidR="0006336D" w:rsidRPr="002B00DC" w:rsidRDefault="0006336D" w:rsidP="0006336D">
      <w:pPr>
        <w:spacing w:after="0" w:line="276" w:lineRule="auto"/>
        <w:rPr>
          <w:rFonts w:ascii="Bookman Old Style" w:hAnsi="Bookman Old Style" w:cs="Times New Roman"/>
          <w:b/>
          <w:color w:val="000000" w:themeColor="text1"/>
          <w:sz w:val="24"/>
          <w:szCs w:val="24"/>
        </w:rPr>
      </w:pPr>
    </w:p>
    <w:p w14:paraId="35E764A6" w14:textId="77777777" w:rsidR="0006336D" w:rsidRPr="002B00DC" w:rsidRDefault="0006336D" w:rsidP="0006336D">
      <w:pPr>
        <w:spacing w:after="0" w:line="276" w:lineRule="auto"/>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PRESUPUESTO:</w:t>
      </w:r>
    </w:p>
    <w:p w14:paraId="090D1018" w14:textId="77777777" w:rsidR="0006336D" w:rsidRPr="002B00DC" w:rsidRDefault="0006336D" w:rsidP="0006336D">
      <w:pPr>
        <w:spacing w:after="0" w:line="276" w:lineRule="auto"/>
        <w:jc w:val="both"/>
        <w:rPr>
          <w:rFonts w:ascii="Bookman Old Style" w:hAnsi="Bookman Old Style" w:cs="Times New Roman"/>
          <w:bCs/>
          <w:color w:val="000000" w:themeColor="text1"/>
          <w:sz w:val="24"/>
          <w:szCs w:val="24"/>
        </w:rPr>
      </w:pPr>
      <w:r w:rsidRPr="002B00DC">
        <w:rPr>
          <w:rFonts w:ascii="Bookman Old Style" w:hAnsi="Bookman Old Style" w:cs="Times New Roman"/>
          <w:bCs/>
          <w:color w:val="000000" w:themeColor="text1"/>
          <w:sz w:val="24"/>
          <w:szCs w:val="24"/>
        </w:rPr>
        <w:t xml:space="preserve">Se han emitido certificaciones presupuestarias solicitadas por Gerencia General, así también con el apoyo de las áreas de la Empresa Pública y la Gerencia se procedió a la elaboración y posterior aprobación del presupuesto 2025 de la PROSERVI UEB EP. Además, con motivo de proceder a la ejecución del presupuesto con disposición y autorización de la Gerencia se procede a realizar reformas presupuestarias y otras acciones para liquidar el presupuesto del año 2025. </w:t>
      </w:r>
    </w:p>
    <w:p w14:paraId="552F2FC0" w14:textId="77777777" w:rsidR="0006336D" w:rsidRPr="002B00DC" w:rsidRDefault="0006336D" w:rsidP="0006336D">
      <w:pPr>
        <w:spacing w:after="0" w:line="276" w:lineRule="auto"/>
        <w:rPr>
          <w:rFonts w:ascii="Bookman Old Style" w:hAnsi="Bookman Old Style" w:cs="Times New Roman"/>
          <w:b/>
          <w:color w:val="000000" w:themeColor="text1"/>
          <w:sz w:val="24"/>
          <w:szCs w:val="24"/>
        </w:rPr>
      </w:pPr>
    </w:p>
    <w:p w14:paraId="0E47BA16" w14:textId="77777777" w:rsidR="0006336D" w:rsidRPr="002B00DC" w:rsidRDefault="0006336D" w:rsidP="0006336D">
      <w:pPr>
        <w:spacing w:after="0" w:line="276" w:lineRule="auto"/>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CONTABILIDAD:</w:t>
      </w:r>
    </w:p>
    <w:p w14:paraId="70BA8F98" w14:textId="77777777" w:rsidR="0006336D" w:rsidRPr="002B00DC" w:rsidRDefault="0006336D" w:rsidP="0006336D">
      <w:pPr>
        <w:spacing w:after="0" w:line="276" w:lineRule="auto"/>
        <w:jc w:val="both"/>
        <w:rPr>
          <w:rFonts w:ascii="Bookman Old Style" w:hAnsi="Bookman Old Style" w:cs="Times New Roman"/>
          <w:bCs/>
          <w:color w:val="000000" w:themeColor="text1"/>
          <w:sz w:val="24"/>
          <w:szCs w:val="24"/>
        </w:rPr>
      </w:pPr>
      <w:r w:rsidRPr="002B00DC">
        <w:rPr>
          <w:rFonts w:ascii="Bookman Old Style" w:hAnsi="Bookman Old Style" w:cs="Times New Roman"/>
          <w:bCs/>
          <w:color w:val="000000" w:themeColor="text1"/>
          <w:sz w:val="24"/>
          <w:szCs w:val="24"/>
        </w:rPr>
        <w:t xml:space="preserve">Se encarga del manejo del Sistema Contable SIGAME y la carga de Información al Ministerio de Economía y Finanzas, SRI, entre otros, asi como también, se realizan los registros contables en el sistema SIGAME con la finalidad de obtener los estados financieros que a este año corresponden. </w:t>
      </w:r>
    </w:p>
    <w:p w14:paraId="40239D80" w14:textId="77777777" w:rsidR="0006336D" w:rsidRPr="002B00DC" w:rsidRDefault="0006336D" w:rsidP="0006336D">
      <w:pPr>
        <w:spacing w:after="0" w:line="276" w:lineRule="auto"/>
        <w:rPr>
          <w:rFonts w:ascii="Bookman Old Style" w:hAnsi="Bookman Old Style" w:cs="Times New Roman"/>
          <w:b/>
          <w:color w:val="000000" w:themeColor="text1"/>
          <w:sz w:val="24"/>
          <w:szCs w:val="24"/>
        </w:rPr>
      </w:pPr>
    </w:p>
    <w:p w14:paraId="315E04E7" w14:textId="77777777" w:rsidR="0006336D" w:rsidRPr="002B00DC" w:rsidRDefault="0006336D" w:rsidP="0006336D">
      <w:pPr>
        <w:spacing w:after="0" w:line="276" w:lineRule="auto"/>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t xml:space="preserve">TESORERÍA: </w:t>
      </w:r>
    </w:p>
    <w:p w14:paraId="7EEEDDBE" w14:textId="77777777" w:rsidR="0006336D" w:rsidRPr="002B00DC" w:rsidRDefault="0006336D" w:rsidP="0006336D">
      <w:pPr>
        <w:spacing w:after="0" w:line="276" w:lineRule="auto"/>
        <w:jc w:val="both"/>
        <w:rPr>
          <w:rFonts w:ascii="Bookman Old Style" w:hAnsi="Bookman Old Style" w:cs="Times New Roman"/>
          <w:bCs/>
          <w:color w:val="000000" w:themeColor="text1"/>
          <w:sz w:val="24"/>
          <w:szCs w:val="24"/>
        </w:rPr>
      </w:pPr>
      <w:r w:rsidRPr="002B00DC">
        <w:rPr>
          <w:rFonts w:ascii="Bookman Old Style" w:hAnsi="Bookman Old Style" w:cs="Times New Roman"/>
          <w:bCs/>
          <w:color w:val="000000" w:themeColor="text1"/>
          <w:sz w:val="24"/>
          <w:szCs w:val="24"/>
        </w:rPr>
        <w:t>En lo correspondiente a Tesorería, se han cargado 38 archivos de SPI, mismos que con autorización y disposición del Sr. Gerente se han cancelado a funcionarios, proveedores, servicios profesionales, empleados y trabajadores, que han mantenido relación comercial o laboral con la empresa Pública, estos 38 archivos corresponden a 177 pagos realizados, además se realizaron pagos a personas no residentes en el Ecuador, por concepto de servicios profesionales.</w:t>
      </w:r>
    </w:p>
    <w:p w14:paraId="2CBDBB55" w14:textId="77777777" w:rsidR="0006336D" w:rsidRPr="002B00DC" w:rsidRDefault="0006336D" w:rsidP="0006336D">
      <w:pPr>
        <w:spacing w:after="0" w:line="276" w:lineRule="auto"/>
        <w:rPr>
          <w:rFonts w:ascii="Bookman Old Style" w:hAnsi="Bookman Old Style" w:cs="Times New Roman"/>
          <w:bCs/>
          <w:color w:val="000000" w:themeColor="text1"/>
          <w:sz w:val="24"/>
          <w:szCs w:val="24"/>
        </w:rPr>
      </w:pPr>
    </w:p>
    <w:p w14:paraId="05C888B8" w14:textId="77777777" w:rsidR="0006336D" w:rsidRPr="002B00DC" w:rsidRDefault="0006336D" w:rsidP="0006336D">
      <w:pPr>
        <w:spacing w:after="0" w:line="276" w:lineRule="auto"/>
        <w:jc w:val="both"/>
        <w:rPr>
          <w:rFonts w:ascii="Bookman Old Style" w:hAnsi="Bookman Old Style" w:cs="Times New Roman"/>
          <w:bCs/>
          <w:color w:val="000000" w:themeColor="text1"/>
          <w:sz w:val="24"/>
          <w:szCs w:val="24"/>
        </w:rPr>
      </w:pPr>
      <w:r w:rsidRPr="002B00DC">
        <w:rPr>
          <w:rFonts w:ascii="Bookman Old Style" w:hAnsi="Bookman Old Style" w:cs="Times New Roman"/>
          <w:bCs/>
          <w:color w:val="000000" w:themeColor="text1"/>
          <w:sz w:val="24"/>
          <w:szCs w:val="24"/>
        </w:rPr>
        <w:t>El área cuenta con un Asistente Financiero, mismo que se encarga del área de archivo del Departamento Financiero, inventario de bienes y suministros, bodega, además del Control Previo a los pagos.</w:t>
      </w:r>
    </w:p>
    <w:p w14:paraId="615F736E" w14:textId="77777777" w:rsidR="005B5625" w:rsidRPr="002B00DC" w:rsidRDefault="005B5625" w:rsidP="0006336D">
      <w:pPr>
        <w:spacing w:after="0" w:line="276" w:lineRule="auto"/>
        <w:jc w:val="both"/>
        <w:rPr>
          <w:rFonts w:ascii="Bookman Old Style" w:hAnsi="Bookman Old Style" w:cs="Times New Roman"/>
          <w:bCs/>
          <w:color w:val="000000" w:themeColor="text1"/>
          <w:sz w:val="24"/>
          <w:szCs w:val="24"/>
        </w:rPr>
      </w:pPr>
    </w:p>
    <w:p w14:paraId="7931B057" w14:textId="77777777" w:rsidR="0006336D" w:rsidRPr="002B00DC" w:rsidRDefault="0006336D" w:rsidP="0006336D">
      <w:pPr>
        <w:spacing w:after="0" w:line="276" w:lineRule="auto"/>
        <w:jc w:val="center"/>
        <w:rPr>
          <w:rFonts w:ascii="Bookman Old Style" w:hAnsi="Bookman Old Style" w:cs="Times New Roman"/>
          <w:b/>
          <w:color w:val="000000" w:themeColor="text1"/>
          <w:sz w:val="24"/>
          <w:szCs w:val="24"/>
        </w:rPr>
      </w:pPr>
    </w:p>
    <w:p w14:paraId="0314CE3A" w14:textId="77777777" w:rsidR="005B5625" w:rsidRPr="002B00DC" w:rsidRDefault="0006336D" w:rsidP="005B5625">
      <w:pPr>
        <w:spacing w:after="0" w:line="276" w:lineRule="auto"/>
        <w:jc w:val="center"/>
        <w:rPr>
          <w:rFonts w:ascii="Bookman Old Style" w:hAnsi="Bookman Old Style" w:cs="Times New Roman"/>
          <w:b/>
          <w:color w:val="000000" w:themeColor="text1"/>
          <w:sz w:val="24"/>
          <w:szCs w:val="24"/>
        </w:rPr>
      </w:pPr>
      <w:r w:rsidRPr="002B00DC">
        <w:rPr>
          <w:rFonts w:ascii="Bookman Old Style" w:hAnsi="Bookman Old Style" w:cs="Times New Roman"/>
          <w:b/>
          <w:color w:val="000000" w:themeColor="text1"/>
          <w:sz w:val="24"/>
          <w:szCs w:val="24"/>
        </w:rPr>
        <w:lastRenderedPageBreak/>
        <w:t>DIRECCIÓN ADMINISTRATIVA</w:t>
      </w:r>
    </w:p>
    <w:p w14:paraId="17928564" w14:textId="77777777" w:rsidR="005B5625" w:rsidRPr="002B00DC" w:rsidRDefault="005B5625" w:rsidP="005B5625">
      <w:pPr>
        <w:spacing w:after="0" w:line="276" w:lineRule="auto"/>
        <w:jc w:val="center"/>
        <w:rPr>
          <w:rFonts w:ascii="Bookman Old Style" w:hAnsi="Bookman Old Style" w:cs="Times New Roman"/>
          <w:b/>
          <w:color w:val="000000" w:themeColor="text1"/>
          <w:sz w:val="24"/>
          <w:szCs w:val="24"/>
        </w:rPr>
      </w:pPr>
    </w:p>
    <w:p w14:paraId="62FB088C" w14:textId="50383693" w:rsidR="0006336D" w:rsidRPr="002B00DC" w:rsidRDefault="0006336D" w:rsidP="005B5625">
      <w:pPr>
        <w:spacing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Esta área, es la encargada de realizar actividades técnicas y administrativas del área de Contratación Pública, Talento Humano y Tecnologías de la información, por el poco personal con el que cuenta la entidad, razón por la cual dentro del Estatuto Orgánico por Procesos de que rige la Empresa Pública, se detallan las atribuciones correspondientes a esta área, siendo las siguientes:</w:t>
      </w:r>
    </w:p>
    <w:p w14:paraId="7B0D9DE2" w14:textId="77777777" w:rsidR="005B5625" w:rsidRPr="002B00DC" w:rsidRDefault="005B5625" w:rsidP="005B5625">
      <w:pPr>
        <w:spacing w:after="0" w:line="276" w:lineRule="auto"/>
        <w:jc w:val="both"/>
        <w:rPr>
          <w:rFonts w:ascii="Bookman Old Style" w:hAnsi="Bookman Old Style" w:cs="Times New Roman"/>
          <w:b/>
          <w:color w:val="000000" w:themeColor="text1"/>
          <w:sz w:val="24"/>
          <w:szCs w:val="24"/>
        </w:rPr>
      </w:pPr>
    </w:p>
    <w:p w14:paraId="5383D593"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Gestionar las actividades relacionadas con la prestación de servicios y apoyo administrativo; se han realizado 9 procesos de gestión de proyectos con la Gerencia General a fin de generar nuevos giros de negocio específicos.</w:t>
      </w:r>
    </w:p>
    <w:p w14:paraId="03A545C4"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7672301D"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Asesorar a la Empresa en temas relacionados con compras, administrativo y servicios generales; se ha realizado al gestión técnica y administrativa de todos los procesos de contratación pública, gestión administrativa, talento humano y servicios generales de la Empresa.</w:t>
      </w:r>
    </w:p>
    <w:p w14:paraId="15ACC66B"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2044B058"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Coordinar, evaluar, asesorar, y ejecutar los procedimientos de contratación pública; se ha ejecutado 25 procesos de contratación pública como entidad, según la necesidad institucional.</w:t>
      </w:r>
    </w:p>
    <w:p w14:paraId="062DDFA9"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28EA1902"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Administrar y dar seguimiento los procesos del plan anual de contratación- PAC de bienes y servicios; se elaboró, editó y reformó el Plan Anual de Contratación de la Empresa Pública del año 2025.</w:t>
      </w:r>
    </w:p>
    <w:p w14:paraId="37CE2790"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7AD07DE0"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Disponer los mecanismos, instrumentos y procedimientos específicos de control interno y previo en los procesos administrativos de la Empresa; se ha realizado la gestión de control de Talento Humano desde la Dirección, con la final de preservar los intereses de la Empresa Pública.</w:t>
      </w:r>
    </w:p>
    <w:p w14:paraId="2B79EDEB"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7FA90771"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Controlar y supervisar el adecuado manejo de los subsistemas de talento humano; se ha realizado la gestión de talento humano, desde el ámbito de control y ejecución de la Unidad, incluyendo las actividades de control de personal y gestión de roles de pago y contratos civiles.</w:t>
      </w:r>
    </w:p>
    <w:p w14:paraId="128F674D"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227AA228"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Controlar la gestión de tecnologías de la información y comunicaciones de la Empresa; sin responsable a cargo, se ha </w:t>
      </w:r>
      <w:r w:rsidRPr="002B00DC">
        <w:rPr>
          <w:rFonts w:ascii="Bookman Old Style" w:hAnsi="Bookman Old Style" w:cs="Times New Roman"/>
          <w:sz w:val="24"/>
          <w:szCs w:val="24"/>
        </w:rPr>
        <w:lastRenderedPageBreak/>
        <w:t>gestionado las actividades fundamentales en las áreas conexas a TICS.</w:t>
      </w:r>
    </w:p>
    <w:p w14:paraId="55ABA050"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3431F75A" w14:textId="77777777" w:rsidR="0006336D" w:rsidRPr="002B00DC" w:rsidRDefault="0006336D" w:rsidP="0006336D">
      <w:pPr>
        <w:pStyle w:val="Prrafodelista"/>
        <w:numPr>
          <w:ilvl w:val="0"/>
          <w:numId w:val="34"/>
        </w:num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Otras que le asigne su jefe inmediato superior.</w:t>
      </w:r>
    </w:p>
    <w:p w14:paraId="7BEB0CCF" w14:textId="77777777" w:rsidR="0006336D" w:rsidRPr="002B00DC" w:rsidRDefault="0006336D" w:rsidP="0006336D">
      <w:pPr>
        <w:pStyle w:val="Prrafodelista"/>
        <w:spacing w:line="276" w:lineRule="auto"/>
        <w:ind w:left="426"/>
        <w:jc w:val="both"/>
        <w:rPr>
          <w:rFonts w:ascii="Bookman Old Style" w:hAnsi="Bookman Old Style" w:cs="Times New Roman"/>
          <w:sz w:val="24"/>
          <w:szCs w:val="24"/>
        </w:rPr>
      </w:pPr>
    </w:p>
    <w:p w14:paraId="03576E98"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Se apoyó a la Gerencia General en todas las actividades de asesoría y ejecución desde el área administrativa, con la intención de optimizar recursos y cumplir con todas las actividades de esta unidad según la disposición legal vigente.</w:t>
      </w:r>
    </w:p>
    <w:p w14:paraId="4C3A6767" w14:textId="77777777" w:rsidR="0006336D" w:rsidRPr="002B00DC" w:rsidRDefault="0006336D" w:rsidP="0006336D">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Bajo el análisis de cumplimiento de las actividades realizadas dentro de la Dirección Administrativa, se realizó lo siguiente:</w:t>
      </w:r>
    </w:p>
    <w:p w14:paraId="779DBE5F" w14:textId="77777777" w:rsidR="0006336D" w:rsidRPr="002B00DC" w:rsidRDefault="0006336D" w:rsidP="0006336D">
      <w:pPr>
        <w:spacing w:after="20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1. Se realizó la elaboración directa de instrumentos definidos como actividades del área administrativa, como se presenta a continuación:</w:t>
      </w:r>
    </w:p>
    <w:p w14:paraId="799D2830"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Plan Anual de Contratación 2025.</w:t>
      </w:r>
    </w:p>
    <w:p w14:paraId="1D1BA603"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Plan Operativo Anual 2025.</w:t>
      </w:r>
    </w:p>
    <w:p w14:paraId="48BC7C35"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Plan de Vacaciones 2025.</w:t>
      </w:r>
    </w:p>
    <w:p w14:paraId="01F5E329"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Plan de capacitación interna 2025.</w:t>
      </w:r>
    </w:p>
    <w:p w14:paraId="51185092"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Propuesta de generación de recursos para el año 2025.</w:t>
      </w:r>
    </w:p>
    <w:p w14:paraId="2CD7BF1E"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Roles de pago del año 2025.</w:t>
      </w:r>
    </w:p>
    <w:p w14:paraId="6BCBB6B7" w14:textId="77777777" w:rsidR="0006336D" w:rsidRPr="002B00DC" w:rsidRDefault="0006336D" w:rsidP="0006336D">
      <w:pPr>
        <w:pStyle w:val="Prrafodelista"/>
        <w:numPr>
          <w:ilvl w:val="0"/>
          <w:numId w:val="26"/>
        </w:numPr>
        <w:spacing w:after="200"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Manejo de la plataforma SUT e IESS.</w:t>
      </w:r>
    </w:p>
    <w:p w14:paraId="012D7C00" w14:textId="77777777" w:rsidR="0006336D" w:rsidRPr="002B00DC" w:rsidRDefault="0006336D" w:rsidP="0006336D">
      <w:pPr>
        <w:pStyle w:val="Prrafodelista"/>
        <w:spacing w:line="276" w:lineRule="auto"/>
        <w:ind w:left="426"/>
        <w:jc w:val="both"/>
        <w:rPr>
          <w:rFonts w:ascii="Bookman Old Style" w:hAnsi="Bookman Old Style" w:cs="Times New Roman"/>
          <w:sz w:val="24"/>
          <w:szCs w:val="24"/>
        </w:rPr>
      </w:pPr>
      <w:r w:rsidRPr="002B00DC">
        <w:rPr>
          <w:rFonts w:ascii="Bookman Old Style" w:hAnsi="Bookman Old Style" w:cs="Times New Roman"/>
          <w:sz w:val="24"/>
          <w:szCs w:val="24"/>
        </w:rPr>
        <w:t>Todas estas gestiones internas se encuentran con el archivo físico correspondiente.</w:t>
      </w:r>
    </w:p>
    <w:p w14:paraId="5A7FB6A1" w14:textId="3AEF0CA4" w:rsidR="0006336D" w:rsidRPr="002B00DC" w:rsidRDefault="0006336D" w:rsidP="0006336D">
      <w:pPr>
        <w:spacing w:after="20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2. Con la finalidad de cumplir con las responsabilidades del área administrativa, se procedió a la revisión del cumplimiento de requisitos formales y gestión documental de (61) solicitudes de contratos para dar cumplimiento con la contratación de personal según los convenios vigentes con las distintas áreas de la Universidad Estatal de Bolívar, como se detalla a continuación:</w:t>
      </w:r>
    </w:p>
    <w:tbl>
      <w:tblPr>
        <w:tblW w:w="85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3249"/>
        <w:gridCol w:w="3992"/>
      </w:tblGrid>
      <w:tr w:rsidR="0006336D" w:rsidRPr="002B00DC" w14:paraId="582DA171" w14:textId="77777777" w:rsidTr="002B00DC">
        <w:trPr>
          <w:trHeight w:val="375"/>
        </w:trPr>
        <w:tc>
          <w:tcPr>
            <w:tcW w:w="1276" w:type="dxa"/>
            <w:shd w:val="clear" w:color="auto" w:fill="E8E8E8" w:themeFill="background2"/>
            <w:noWrap/>
            <w:vAlign w:val="bottom"/>
            <w:hideMark/>
          </w:tcPr>
          <w:p w14:paraId="708E28A9"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ÍTEM</w:t>
            </w:r>
          </w:p>
        </w:tc>
        <w:tc>
          <w:tcPr>
            <w:tcW w:w="3249" w:type="dxa"/>
            <w:shd w:val="clear" w:color="auto" w:fill="E8E8E8" w:themeFill="background2"/>
            <w:noWrap/>
            <w:vAlign w:val="bottom"/>
            <w:hideMark/>
          </w:tcPr>
          <w:p w14:paraId="18BAC3FF"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NOMBRES</w:t>
            </w:r>
          </w:p>
        </w:tc>
        <w:tc>
          <w:tcPr>
            <w:tcW w:w="3992" w:type="dxa"/>
            <w:shd w:val="clear" w:color="auto" w:fill="E8E8E8" w:themeFill="background2"/>
            <w:noWrap/>
            <w:vAlign w:val="bottom"/>
            <w:hideMark/>
          </w:tcPr>
          <w:p w14:paraId="4FFDD6FE"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OBJETO</w:t>
            </w:r>
          </w:p>
        </w:tc>
      </w:tr>
      <w:tr w:rsidR="0006336D" w:rsidRPr="002B00DC" w14:paraId="7873599B" w14:textId="77777777" w:rsidTr="002B00DC">
        <w:trPr>
          <w:trHeight w:val="580"/>
        </w:trPr>
        <w:tc>
          <w:tcPr>
            <w:tcW w:w="1276" w:type="dxa"/>
            <w:shd w:val="clear" w:color="auto" w:fill="auto"/>
            <w:noWrap/>
            <w:vAlign w:val="bottom"/>
            <w:hideMark/>
          </w:tcPr>
          <w:p w14:paraId="69975DB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w:t>
            </w:r>
          </w:p>
        </w:tc>
        <w:tc>
          <w:tcPr>
            <w:tcW w:w="3249" w:type="dxa"/>
            <w:shd w:val="clear" w:color="auto" w:fill="auto"/>
            <w:noWrap/>
            <w:vAlign w:val="center"/>
            <w:hideMark/>
          </w:tcPr>
          <w:p w14:paraId="6EF3245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Abarca Alulema Vanessa Alexandra</w:t>
            </w:r>
          </w:p>
        </w:tc>
        <w:tc>
          <w:tcPr>
            <w:tcW w:w="3992" w:type="dxa"/>
            <w:shd w:val="clear" w:color="auto" w:fill="auto"/>
            <w:noWrap/>
            <w:vAlign w:val="center"/>
            <w:hideMark/>
          </w:tcPr>
          <w:p w14:paraId="00C74A2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Curso de preparación para rendir el examen de suficiencia de inglés nivel B1 y B2.</w:t>
            </w:r>
          </w:p>
        </w:tc>
      </w:tr>
      <w:tr w:rsidR="0006336D" w:rsidRPr="002B00DC" w14:paraId="42627D22" w14:textId="77777777" w:rsidTr="002B00DC">
        <w:trPr>
          <w:trHeight w:val="290"/>
        </w:trPr>
        <w:tc>
          <w:tcPr>
            <w:tcW w:w="1276" w:type="dxa"/>
            <w:shd w:val="clear" w:color="auto" w:fill="auto"/>
            <w:noWrap/>
            <w:vAlign w:val="bottom"/>
          </w:tcPr>
          <w:p w14:paraId="7C41810C"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w:t>
            </w:r>
          </w:p>
        </w:tc>
        <w:tc>
          <w:tcPr>
            <w:tcW w:w="3249" w:type="dxa"/>
            <w:shd w:val="clear" w:color="auto" w:fill="auto"/>
            <w:noWrap/>
            <w:vAlign w:val="center"/>
            <w:hideMark/>
          </w:tcPr>
          <w:p w14:paraId="7800AAC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Pazmiño Barrionuevo Vanessa Estefanía</w:t>
            </w:r>
          </w:p>
        </w:tc>
        <w:tc>
          <w:tcPr>
            <w:tcW w:w="3992" w:type="dxa"/>
            <w:vAlign w:val="center"/>
            <w:hideMark/>
          </w:tcPr>
          <w:p w14:paraId="4CA3C8F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Conferencias magistrales de la Carrera d Ingeniería en gestión de riesgos y desastres.</w:t>
            </w:r>
          </w:p>
        </w:tc>
      </w:tr>
      <w:tr w:rsidR="0006336D" w:rsidRPr="002B00DC" w14:paraId="32C7580D" w14:textId="77777777" w:rsidTr="002B00DC">
        <w:trPr>
          <w:trHeight w:val="590"/>
        </w:trPr>
        <w:tc>
          <w:tcPr>
            <w:tcW w:w="1276" w:type="dxa"/>
            <w:shd w:val="clear" w:color="auto" w:fill="auto"/>
            <w:noWrap/>
            <w:vAlign w:val="bottom"/>
          </w:tcPr>
          <w:p w14:paraId="5767586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w:t>
            </w:r>
          </w:p>
        </w:tc>
        <w:tc>
          <w:tcPr>
            <w:tcW w:w="3249" w:type="dxa"/>
            <w:shd w:val="clear" w:color="auto" w:fill="auto"/>
            <w:noWrap/>
            <w:vAlign w:val="center"/>
          </w:tcPr>
          <w:p w14:paraId="32B7DD4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Víctor Alejandro Bósquez Bárcenes</w:t>
            </w:r>
          </w:p>
          <w:p w14:paraId="52B0056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c>
          <w:tcPr>
            <w:tcW w:w="3992" w:type="dxa"/>
            <w:shd w:val="clear" w:color="auto" w:fill="auto"/>
            <w:vAlign w:val="center"/>
            <w:hideMark/>
          </w:tcPr>
          <w:p w14:paraId="45CBB40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Ponente Magistral y organizador del VI Congreso Internacional de Posgrado y Educación </w:t>
            </w:r>
            <w:proofErr w:type="gramStart"/>
            <w:r w:rsidRPr="002B00DC">
              <w:rPr>
                <w:rFonts w:ascii="Bookman Old Style" w:eastAsia="Times New Roman" w:hAnsi="Bookman Old Style" w:cs="Times New Roman"/>
                <w:color w:val="000000"/>
                <w:sz w:val="24"/>
                <w:szCs w:val="24"/>
                <w:lang w:eastAsia="es-EC"/>
              </w:rPr>
              <w:t>Continua</w:t>
            </w:r>
            <w:proofErr w:type="gramEnd"/>
            <w:r w:rsidRPr="002B00DC">
              <w:rPr>
                <w:rFonts w:ascii="Bookman Old Style" w:eastAsia="Times New Roman" w:hAnsi="Bookman Old Style" w:cs="Times New Roman"/>
                <w:color w:val="000000"/>
                <w:sz w:val="24"/>
                <w:szCs w:val="24"/>
                <w:lang w:eastAsia="es-EC"/>
              </w:rPr>
              <w:t xml:space="preserve"> </w:t>
            </w:r>
            <w:r w:rsidRPr="002B00DC">
              <w:rPr>
                <w:rFonts w:ascii="Bookman Old Style" w:eastAsia="Times New Roman" w:hAnsi="Bookman Old Style" w:cs="Times New Roman"/>
                <w:color w:val="000000"/>
                <w:sz w:val="24"/>
                <w:szCs w:val="24"/>
                <w:lang w:eastAsia="es-EC"/>
              </w:rPr>
              <w:lastRenderedPageBreak/>
              <w:t>denominado “La ciencia con enfoque social”.</w:t>
            </w:r>
          </w:p>
        </w:tc>
      </w:tr>
      <w:tr w:rsidR="0006336D" w:rsidRPr="002B00DC" w14:paraId="38983FB9" w14:textId="77777777" w:rsidTr="002B00DC">
        <w:trPr>
          <w:trHeight w:val="290"/>
        </w:trPr>
        <w:tc>
          <w:tcPr>
            <w:tcW w:w="1276" w:type="dxa"/>
            <w:shd w:val="clear" w:color="auto" w:fill="auto"/>
            <w:noWrap/>
            <w:vAlign w:val="bottom"/>
          </w:tcPr>
          <w:p w14:paraId="2489B1D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lastRenderedPageBreak/>
              <w:t>4</w:t>
            </w:r>
          </w:p>
        </w:tc>
        <w:tc>
          <w:tcPr>
            <w:tcW w:w="3249" w:type="dxa"/>
            <w:shd w:val="clear" w:color="auto" w:fill="auto"/>
            <w:noWrap/>
            <w:vAlign w:val="center"/>
          </w:tcPr>
          <w:p w14:paraId="5177FA5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Abarca Alulema Vanessa Alexandra</w:t>
            </w:r>
          </w:p>
        </w:tc>
        <w:tc>
          <w:tcPr>
            <w:tcW w:w="3992" w:type="dxa"/>
            <w:vMerge w:val="restart"/>
            <w:vAlign w:val="center"/>
            <w:hideMark/>
          </w:tcPr>
          <w:p w14:paraId="02CAC94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CURSO DE PREPARACIÓN PARA RENDIR EL EXÁMEN DE SUFICIENCIA EN INGLÉS DE LOS NIVELES A1, A2, B1 Y B2.</w:t>
            </w:r>
          </w:p>
        </w:tc>
      </w:tr>
      <w:tr w:rsidR="0006336D" w:rsidRPr="002B00DC" w14:paraId="2607DAE1" w14:textId="77777777" w:rsidTr="002B00DC">
        <w:trPr>
          <w:trHeight w:val="290"/>
        </w:trPr>
        <w:tc>
          <w:tcPr>
            <w:tcW w:w="1276" w:type="dxa"/>
            <w:shd w:val="clear" w:color="auto" w:fill="auto"/>
            <w:noWrap/>
            <w:vAlign w:val="bottom"/>
            <w:hideMark/>
          </w:tcPr>
          <w:p w14:paraId="43D1660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w:t>
            </w:r>
          </w:p>
        </w:tc>
        <w:tc>
          <w:tcPr>
            <w:tcW w:w="3249" w:type="dxa"/>
            <w:shd w:val="clear" w:color="auto" w:fill="auto"/>
            <w:noWrap/>
            <w:vAlign w:val="center"/>
            <w:hideMark/>
          </w:tcPr>
          <w:p w14:paraId="53436EB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Barroso Leyva Marienny</w:t>
            </w:r>
          </w:p>
        </w:tc>
        <w:tc>
          <w:tcPr>
            <w:tcW w:w="3992" w:type="dxa"/>
            <w:vMerge/>
            <w:vAlign w:val="center"/>
            <w:hideMark/>
          </w:tcPr>
          <w:p w14:paraId="5CFB0BF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5A547243" w14:textId="77777777" w:rsidTr="002B00DC">
        <w:trPr>
          <w:trHeight w:val="290"/>
        </w:trPr>
        <w:tc>
          <w:tcPr>
            <w:tcW w:w="1276" w:type="dxa"/>
            <w:shd w:val="clear" w:color="auto" w:fill="auto"/>
            <w:noWrap/>
            <w:vAlign w:val="bottom"/>
            <w:hideMark/>
          </w:tcPr>
          <w:p w14:paraId="1664A7C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6</w:t>
            </w:r>
          </w:p>
        </w:tc>
        <w:tc>
          <w:tcPr>
            <w:tcW w:w="3249" w:type="dxa"/>
            <w:shd w:val="clear" w:color="auto" w:fill="auto"/>
            <w:noWrap/>
            <w:vAlign w:val="center"/>
            <w:hideMark/>
          </w:tcPr>
          <w:p w14:paraId="2E85666B"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Freire Medina Martha Lucía</w:t>
            </w:r>
          </w:p>
        </w:tc>
        <w:tc>
          <w:tcPr>
            <w:tcW w:w="3992" w:type="dxa"/>
            <w:vMerge/>
            <w:vAlign w:val="center"/>
            <w:hideMark/>
          </w:tcPr>
          <w:p w14:paraId="4EB6EAA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7EDA29F1" w14:textId="77777777" w:rsidTr="002B00DC">
        <w:trPr>
          <w:trHeight w:val="290"/>
        </w:trPr>
        <w:tc>
          <w:tcPr>
            <w:tcW w:w="1276" w:type="dxa"/>
            <w:shd w:val="clear" w:color="auto" w:fill="auto"/>
            <w:noWrap/>
            <w:vAlign w:val="bottom"/>
            <w:hideMark/>
          </w:tcPr>
          <w:p w14:paraId="74B068A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7</w:t>
            </w:r>
          </w:p>
        </w:tc>
        <w:tc>
          <w:tcPr>
            <w:tcW w:w="3249" w:type="dxa"/>
            <w:shd w:val="clear" w:color="auto" w:fill="auto"/>
            <w:noWrap/>
            <w:vAlign w:val="center"/>
            <w:hideMark/>
          </w:tcPr>
          <w:p w14:paraId="2EAABEBB"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Tipán </w:t>
            </w:r>
            <w:proofErr w:type="spellStart"/>
            <w:r w:rsidRPr="002B00DC">
              <w:rPr>
                <w:rFonts w:ascii="Bookman Old Style" w:eastAsia="Times New Roman" w:hAnsi="Bookman Old Style" w:cs="Times New Roman"/>
                <w:color w:val="000000"/>
                <w:sz w:val="24"/>
                <w:szCs w:val="24"/>
                <w:lang w:eastAsia="es-EC"/>
              </w:rPr>
              <w:t>Yanchatipán</w:t>
            </w:r>
            <w:proofErr w:type="spellEnd"/>
            <w:r w:rsidRPr="002B00DC">
              <w:rPr>
                <w:rFonts w:ascii="Bookman Old Style" w:eastAsia="Times New Roman" w:hAnsi="Bookman Old Style" w:cs="Times New Roman"/>
                <w:color w:val="000000"/>
                <w:sz w:val="24"/>
                <w:szCs w:val="24"/>
                <w:lang w:eastAsia="es-EC"/>
              </w:rPr>
              <w:t xml:space="preserve"> Hugo Israel</w:t>
            </w:r>
          </w:p>
        </w:tc>
        <w:tc>
          <w:tcPr>
            <w:tcW w:w="3992" w:type="dxa"/>
            <w:vMerge/>
            <w:vAlign w:val="center"/>
            <w:hideMark/>
          </w:tcPr>
          <w:p w14:paraId="6763E87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0D0E7D6" w14:textId="77777777" w:rsidTr="002B00DC">
        <w:trPr>
          <w:trHeight w:val="290"/>
        </w:trPr>
        <w:tc>
          <w:tcPr>
            <w:tcW w:w="1276" w:type="dxa"/>
            <w:shd w:val="clear" w:color="auto" w:fill="auto"/>
            <w:noWrap/>
            <w:vAlign w:val="bottom"/>
            <w:hideMark/>
          </w:tcPr>
          <w:p w14:paraId="1288076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8</w:t>
            </w:r>
          </w:p>
        </w:tc>
        <w:tc>
          <w:tcPr>
            <w:tcW w:w="3249" w:type="dxa"/>
            <w:shd w:val="clear" w:color="auto" w:fill="auto"/>
            <w:noWrap/>
            <w:vAlign w:val="center"/>
            <w:hideMark/>
          </w:tcPr>
          <w:p w14:paraId="0790AFD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Verdezoto Carrera Miguel </w:t>
            </w:r>
            <w:proofErr w:type="spellStart"/>
            <w:r w:rsidRPr="002B00DC">
              <w:rPr>
                <w:rFonts w:ascii="Bookman Old Style" w:eastAsia="Times New Roman" w:hAnsi="Bookman Old Style" w:cs="Times New Roman"/>
                <w:color w:val="000000"/>
                <w:sz w:val="24"/>
                <w:szCs w:val="24"/>
                <w:lang w:eastAsia="es-EC"/>
              </w:rPr>
              <w:t>Angel</w:t>
            </w:r>
            <w:proofErr w:type="spellEnd"/>
          </w:p>
        </w:tc>
        <w:tc>
          <w:tcPr>
            <w:tcW w:w="3992" w:type="dxa"/>
            <w:vMerge/>
            <w:vAlign w:val="center"/>
            <w:hideMark/>
          </w:tcPr>
          <w:p w14:paraId="54B6B88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4C0A63D6" w14:textId="77777777" w:rsidTr="002B00DC">
        <w:trPr>
          <w:trHeight w:val="290"/>
        </w:trPr>
        <w:tc>
          <w:tcPr>
            <w:tcW w:w="1276" w:type="dxa"/>
            <w:shd w:val="clear" w:color="auto" w:fill="auto"/>
            <w:noWrap/>
            <w:vAlign w:val="bottom"/>
            <w:hideMark/>
          </w:tcPr>
          <w:p w14:paraId="695AAE5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9</w:t>
            </w:r>
          </w:p>
        </w:tc>
        <w:tc>
          <w:tcPr>
            <w:tcW w:w="3249" w:type="dxa"/>
            <w:shd w:val="clear" w:color="auto" w:fill="auto"/>
            <w:noWrap/>
            <w:vAlign w:val="center"/>
            <w:hideMark/>
          </w:tcPr>
          <w:p w14:paraId="56DF494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Pazmiño Calero Lucy Marina</w:t>
            </w:r>
          </w:p>
        </w:tc>
        <w:tc>
          <w:tcPr>
            <w:tcW w:w="3992" w:type="dxa"/>
            <w:vMerge/>
            <w:vAlign w:val="center"/>
            <w:hideMark/>
          </w:tcPr>
          <w:p w14:paraId="4F09F50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7F58039B" w14:textId="77777777" w:rsidTr="002B00DC">
        <w:trPr>
          <w:trHeight w:val="371"/>
        </w:trPr>
        <w:tc>
          <w:tcPr>
            <w:tcW w:w="1276" w:type="dxa"/>
            <w:shd w:val="clear" w:color="auto" w:fill="auto"/>
            <w:noWrap/>
            <w:vAlign w:val="bottom"/>
            <w:hideMark/>
          </w:tcPr>
          <w:p w14:paraId="45A4F57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10</w:t>
            </w:r>
          </w:p>
        </w:tc>
        <w:tc>
          <w:tcPr>
            <w:tcW w:w="3249" w:type="dxa"/>
            <w:shd w:val="clear" w:color="auto" w:fill="auto"/>
            <w:noWrap/>
            <w:vAlign w:val="center"/>
          </w:tcPr>
          <w:p w14:paraId="64699F3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Mosso </w:t>
            </w:r>
            <w:proofErr w:type="spellStart"/>
            <w:r w:rsidRPr="002B00DC">
              <w:rPr>
                <w:rFonts w:ascii="Bookman Old Style" w:eastAsia="Times New Roman" w:hAnsi="Bookman Old Style" w:cs="Times New Roman"/>
                <w:color w:val="000000"/>
                <w:sz w:val="24"/>
                <w:szCs w:val="24"/>
                <w:lang w:eastAsia="es-EC"/>
              </w:rPr>
              <w:t>Ortíz</w:t>
            </w:r>
            <w:proofErr w:type="spellEnd"/>
            <w:r w:rsidRPr="002B00DC">
              <w:rPr>
                <w:rFonts w:ascii="Bookman Old Style" w:eastAsia="Times New Roman" w:hAnsi="Bookman Old Style" w:cs="Times New Roman"/>
                <w:color w:val="000000"/>
                <w:sz w:val="24"/>
                <w:szCs w:val="24"/>
                <w:lang w:eastAsia="es-EC"/>
              </w:rPr>
              <w:t xml:space="preserve"> Mary Consuelo</w:t>
            </w:r>
          </w:p>
        </w:tc>
        <w:tc>
          <w:tcPr>
            <w:tcW w:w="3992" w:type="dxa"/>
            <w:vMerge w:val="restart"/>
            <w:shd w:val="clear" w:color="auto" w:fill="auto"/>
            <w:vAlign w:val="center"/>
          </w:tcPr>
          <w:p w14:paraId="430DB14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EJECUCIÓN DEL CURSO DE ACTUALIZACIÓN PARA LA HABILITACIÓN DEL EJERCICIO PROFESIONAL EN ENFERMERÍA, 12 de Julio al 30 de Julio.</w:t>
            </w:r>
          </w:p>
        </w:tc>
      </w:tr>
      <w:tr w:rsidR="0006336D" w:rsidRPr="002B00DC" w14:paraId="6B9A4102" w14:textId="77777777" w:rsidTr="002B00DC">
        <w:trPr>
          <w:trHeight w:val="290"/>
        </w:trPr>
        <w:tc>
          <w:tcPr>
            <w:tcW w:w="1276" w:type="dxa"/>
            <w:shd w:val="clear" w:color="auto" w:fill="auto"/>
            <w:noWrap/>
            <w:vAlign w:val="bottom"/>
            <w:hideMark/>
          </w:tcPr>
          <w:p w14:paraId="6E8F3E5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11</w:t>
            </w:r>
          </w:p>
        </w:tc>
        <w:tc>
          <w:tcPr>
            <w:tcW w:w="3249" w:type="dxa"/>
            <w:shd w:val="clear" w:color="auto" w:fill="auto"/>
            <w:noWrap/>
            <w:vAlign w:val="center"/>
          </w:tcPr>
          <w:p w14:paraId="0857017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Espinosa Ruíz Christopher Gabriel</w:t>
            </w:r>
          </w:p>
        </w:tc>
        <w:tc>
          <w:tcPr>
            <w:tcW w:w="3992" w:type="dxa"/>
            <w:vMerge/>
            <w:vAlign w:val="center"/>
          </w:tcPr>
          <w:p w14:paraId="0CDF3FAB"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46DCACB" w14:textId="77777777" w:rsidTr="002B00DC">
        <w:trPr>
          <w:trHeight w:val="290"/>
        </w:trPr>
        <w:tc>
          <w:tcPr>
            <w:tcW w:w="1276" w:type="dxa"/>
            <w:shd w:val="clear" w:color="auto" w:fill="auto"/>
            <w:noWrap/>
            <w:vAlign w:val="bottom"/>
            <w:hideMark/>
          </w:tcPr>
          <w:p w14:paraId="17BCEB4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12</w:t>
            </w:r>
          </w:p>
        </w:tc>
        <w:tc>
          <w:tcPr>
            <w:tcW w:w="3249" w:type="dxa"/>
            <w:shd w:val="clear" w:color="auto" w:fill="auto"/>
            <w:noWrap/>
            <w:vAlign w:val="center"/>
          </w:tcPr>
          <w:p w14:paraId="459ADEE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Verdezoto Estrella Diego Armando</w:t>
            </w:r>
          </w:p>
        </w:tc>
        <w:tc>
          <w:tcPr>
            <w:tcW w:w="3992" w:type="dxa"/>
            <w:vMerge/>
            <w:vAlign w:val="center"/>
          </w:tcPr>
          <w:p w14:paraId="616540A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6FCECFB3" w14:textId="77777777" w:rsidTr="002B00DC">
        <w:trPr>
          <w:trHeight w:val="290"/>
        </w:trPr>
        <w:tc>
          <w:tcPr>
            <w:tcW w:w="1276" w:type="dxa"/>
            <w:shd w:val="clear" w:color="auto" w:fill="auto"/>
            <w:noWrap/>
            <w:vAlign w:val="bottom"/>
          </w:tcPr>
          <w:p w14:paraId="030980DA"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13</w:t>
            </w:r>
          </w:p>
        </w:tc>
        <w:tc>
          <w:tcPr>
            <w:tcW w:w="3249" w:type="dxa"/>
            <w:shd w:val="clear" w:color="auto" w:fill="auto"/>
            <w:noWrap/>
            <w:vAlign w:val="center"/>
          </w:tcPr>
          <w:p w14:paraId="1EA0DA0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Chasi</w:t>
            </w:r>
            <w:proofErr w:type="spellEnd"/>
            <w:r w:rsidRPr="002B00DC">
              <w:rPr>
                <w:rFonts w:ascii="Bookman Old Style" w:eastAsia="Times New Roman" w:hAnsi="Bookman Old Style" w:cs="Times New Roman"/>
                <w:color w:val="000000"/>
                <w:sz w:val="24"/>
                <w:szCs w:val="24"/>
                <w:lang w:eastAsia="es-EC"/>
              </w:rPr>
              <w:t xml:space="preserve"> Rea </w:t>
            </w:r>
            <w:proofErr w:type="spellStart"/>
            <w:r w:rsidRPr="002B00DC">
              <w:rPr>
                <w:rFonts w:ascii="Bookman Old Style" w:eastAsia="Times New Roman" w:hAnsi="Bookman Old Style" w:cs="Times New Roman"/>
                <w:color w:val="000000"/>
                <w:sz w:val="24"/>
                <w:szCs w:val="24"/>
                <w:lang w:eastAsia="es-EC"/>
              </w:rPr>
              <w:t>Katherin</w:t>
            </w:r>
            <w:proofErr w:type="spellEnd"/>
            <w:r w:rsidRPr="002B00DC">
              <w:rPr>
                <w:rFonts w:ascii="Bookman Old Style" w:eastAsia="Times New Roman" w:hAnsi="Bookman Old Style" w:cs="Times New Roman"/>
                <w:color w:val="000000"/>
                <w:sz w:val="24"/>
                <w:szCs w:val="24"/>
                <w:lang w:eastAsia="es-EC"/>
              </w:rPr>
              <w:t xml:space="preserve"> </w:t>
            </w:r>
            <w:proofErr w:type="spellStart"/>
            <w:r w:rsidRPr="002B00DC">
              <w:rPr>
                <w:rFonts w:ascii="Bookman Old Style" w:eastAsia="Times New Roman" w:hAnsi="Bookman Old Style" w:cs="Times New Roman"/>
                <w:color w:val="000000"/>
                <w:sz w:val="24"/>
                <w:szCs w:val="24"/>
                <w:lang w:eastAsia="es-EC"/>
              </w:rPr>
              <w:t>Mishell</w:t>
            </w:r>
            <w:proofErr w:type="spellEnd"/>
          </w:p>
        </w:tc>
        <w:tc>
          <w:tcPr>
            <w:tcW w:w="3992" w:type="dxa"/>
            <w:vMerge/>
            <w:vAlign w:val="center"/>
          </w:tcPr>
          <w:p w14:paraId="1BD9062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2FF58D83" w14:textId="77777777" w:rsidTr="002B00DC">
        <w:trPr>
          <w:trHeight w:val="290"/>
        </w:trPr>
        <w:tc>
          <w:tcPr>
            <w:tcW w:w="1276" w:type="dxa"/>
            <w:shd w:val="clear" w:color="auto" w:fill="auto"/>
            <w:noWrap/>
            <w:vAlign w:val="bottom"/>
          </w:tcPr>
          <w:p w14:paraId="6C0300AF"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14</w:t>
            </w:r>
          </w:p>
        </w:tc>
        <w:tc>
          <w:tcPr>
            <w:tcW w:w="3249" w:type="dxa"/>
            <w:shd w:val="clear" w:color="auto" w:fill="auto"/>
            <w:noWrap/>
            <w:vAlign w:val="center"/>
          </w:tcPr>
          <w:p w14:paraId="4A3E20C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Mite Cárdenas Gladys Vanessa</w:t>
            </w:r>
          </w:p>
        </w:tc>
        <w:tc>
          <w:tcPr>
            <w:tcW w:w="3992" w:type="dxa"/>
            <w:vMerge/>
            <w:vAlign w:val="center"/>
          </w:tcPr>
          <w:p w14:paraId="4C7B443C"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4694ABBD" w14:textId="77777777" w:rsidTr="002B00DC">
        <w:trPr>
          <w:trHeight w:val="580"/>
        </w:trPr>
        <w:tc>
          <w:tcPr>
            <w:tcW w:w="1276" w:type="dxa"/>
            <w:shd w:val="clear" w:color="auto" w:fill="auto"/>
            <w:noWrap/>
            <w:vAlign w:val="bottom"/>
            <w:hideMark/>
          </w:tcPr>
          <w:p w14:paraId="7A429AA6"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15</w:t>
            </w:r>
          </w:p>
        </w:tc>
        <w:tc>
          <w:tcPr>
            <w:tcW w:w="3249" w:type="dxa"/>
            <w:shd w:val="clear" w:color="auto" w:fill="auto"/>
            <w:noWrap/>
            <w:vAlign w:val="center"/>
          </w:tcPr>
          <w:p w14:paraId="6833DE1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Gavilanes González Laura </w:t>
            </w:r>
            <w:proofErr w:type="spellStart"/>
            <w:r w:rsidRPr="002B00DC">
              <w:rPr>
                <w:rFonts w:ascii="Bookman Old Style" w:eastAsia="Times New Roman" w:hAnsi="Bookman Old Style" w:cs="Times New Roman"/>
                <w:color w:val="000000"/>
                <w:sz w:val="24"/>
                <w:szCs w:val="24"/>
                <w:lang w:eastAsia="es-EC"/>
              </w:rPr>
              <w:t>Comanecy</w:t>
            </w:r>
            <w:proofErr w:type="spellEnd"/>
          </w:p>
        </w:tc>
        <w:tc>
          <w:tcPr>
            <w:tcW w:w="3992" w:type="dxa"/>
            <w:shd w:val="clear" w:color="auto" w:fill="auto"/>
            <w:noWrap/>
            <w:vAlign w:val="center"/>
          </w:tcPr>
          <w:p w14:paraId="28DD230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CURSO DE PREPARACIÓN PARA RENDIR EL EXÁMEN DE SUFICIENCIA EN INGLÉS DEL NIVEL A1.</w:t>
            </w:r>
          </w:p>
        </w:tc>
      </w:tr>
      <w:tr w:rsidR="0006336D" w:rsidRPr="002B00DC" w14:paraId="7FD314B1" w14:textId="77777777" w:rsidTr="002B00DC">
        <w:trPr>
          <w:trHeight w:val="375"/>
        </w:trPr>
        <w:tc>
          <w:tcPr>
            <w:tcW w:w="1276" w:type="dxa"/>
            <w:shd w:val="clear" w:color="auto" w:fill="auto"/>
            <w:noWrap/>
            <w:vAlign w:val="bottom"/>
          </w:tcPr>
          <w:p w14:paraId="508D4B5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16</w:t>
            </w:r>
          </w:p>
        </w:tc>
        <w:tc>
          <w:tcPr>
            <w:tcW w:w="3249" w:type="dxa"/>
            <w:shd w:val="clear" w:color="auto" w:fill="auto"/>
            <w:noWrap/>
            <w:vAlign w:val="center"/>
          </w:tcPr>
          <w:p w14:paraId="57907F6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Esp. </w:t>
            </w:r>
            <w:proofErr w:type="spellStart"/>
            <w:r w:rsidRPr="002B00DC">
              <w:rPr>
                <w:rFonts w:ascii="Bookman Old Style" w:eastAsia="Times New Roman" w:hAnsi="Bookman Old Style" w:cs="Times New Roman"/>
                <w:color w:val="000000"/>
                <w:sz w:val="24"/>
                <w:szCs w:val="24"/>
                <w:lang w:eastAsia="es-EC"/>
              </w:rPr>
              <w:t>Bayron</w:t>
            </w:r>
            <w:proofErr w:type="spellEnd"/>
            <w:r w:rsidRPr="002B00DC">
              <w:rPr>
                <w:rFonts w:ascii="Bookman Old Style" w:eastAsia="Times New Roman" w:hAnsi="Bookman Old Style" w:cs="Times New Roman"/>
                <w:color w:val="000000"/>
                <w:sz w:val="24"/>
                <w:szCs w:val="24"/>
                <w:lang w:eastAsia="es-EC"/>
              </w:rPr>
              <w:t xml:space="preserve"> Estuardo Ruiz Pasquel</w:t>
            </w:r>
          </w:p>
        </w:tc>
        <w:tc>
          <w:tcPr>
            <w:tcW w:w="3992" w:type="dxa"/>
            <w:vMerge w:val="restart"/>
            <w:shd w:val="clear" w:color="auto" w:fill="auto"/>
            <w:vAlign w:val="center"/>
            <w:hideMark/>
          </w:tcPr>
          <w:p w14:paraId="5D75809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SERVICIO DEL PLAN DE ACTUALIZACIÓN CIENTÍFICA Y PERFECCIONAMIENTO DEL PERSONAL ACADÉMICO Y DE APOYO ACADÉMICO 2025, DE LA UNIVERSIDAD ESTATAL DE BOLÍVAR”, en la cual la Empresa Pública fue el Contratista.</w:t>
            </w:r>
          </w:p>
        </w:tc>
      </w:tr>
      <w:tr w:rsidR="0006336D" w:rsidRPr="002B00DC" w14:paraId="27FAEEF4" w14:textId="77777777" w:rsidTr="002B00DC">
        <w:trPr>
          <w:trHeight w:val="290"/>
        </w:trPr>
        <w:tc>
          <w:tcPr>
            <w:tcW w:w="1276" w:type="dxa"/>
            <w:shd w:val="clear" w:color="auto" w:fill="auto"/>
            <w:noWrap/>
            <w:vAlign w:val="bottom"/>
          </w:tcPr>
          <w:p w14:paraId="5FCDC37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17</w:t>
            </w:r>
          </w:p>
        </w:tc>
        <w:tc>
          <w:tcPr>
            <w:tcW w:w="3249" w:type="dxa"/>
            <w:shd w:val="clear" w:color="auto" w:fill="auto"/>
            <w:noWrap/>
            <w:vAlign w:val="center"/>
          </w:tcPr>
          <w:p w14:paraId="73D054C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Mgs. Graciela Josefina Castro Castillo</w:t>
            </w:r>
          </w:p>
        </w:tc>
        <w:tc>
          <w:tcPr>
            <w:tcW w:w="3992" w:type="dxa"/>
            <w:vMerge/>
            <w:vAlign w:val="center"/>
            <w:hideMark/>
          </w:tcPr>
          <w:p w14:paraId="1A50C74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C22DA60" w14:textId="77777777" w:rsidTr="002B00DC">
        <w:trPr>
          <w:trHeight w:val="290"/>
        </w:trPr>
        <w:tc>
          <w:tcPr>
            <w:tcW w:w="1276" w:type="dxa"/>
            <w:shd w:val="clear" w:color="auto" w:fill="auto"/>
            <w:noWrap/>
            <w:vAlign w:val="bottom"/>
          </w:tcPr>
          <w:p w14:paraId="60ADC48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18</w:t>
            </w:r>
          </w:p>
        </w:tc>
        <w:tc>
          <w:tcPr>
            <w:tcW w:w="3249" w:type="dxa"/>
            <w:shd w:val="clear" w:color="auto" w:fill="auto"/>
            <w:noWrap/>
            <w:vAlign w:val="center"/>
          </w:tcPr>
          <w:p w14:paraId="0559709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Dra. Liana Fuentes Seisdedos PhD</w:t>
            </w:r>
          </w:p>
        </w:tc>
        <w:tc>
          <w:tcPr>
            <w:tcW w:w="3992" w:type="dxa"/>
            <w:vMerge/>
            <w:vAlign w:val="center"/>
            <w:hideMark/>
          </w:tcPr>
          <w:p w14:paraId="5341533B"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322982F" w14:textId="77777777" w:rsidTr="002B00DC">
        <w:trPr>
          <w:trHeight w:val="290"/>
        </w:trPr>
        <w:tc>
          <w:tcPr>
            <w:tcW w:w="1276" w:type="dxa"/>
            <w:shd w:val="clear" w:color="auto" w:fill="auto"/>
            <w:noWrap/>
            <w:vAlign w:val="bottom"/>
          </w:tcPr>
          <w:p w14:paraId="3020437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19</w:t>
            </w:r>
          </w:p>
        </w:tc>
        <w:tc>
          <w:tcPr>
            <w:tcW w:w="3249" w:type="dxa"/>
            <w:shd w:val="clear" w:color="auto" w:fill="auto"/>
            <w:noWrap/>
            <w:vAlign w:val="center"/>
          </w:tcPr>
          <w:p w14:paraId="60C99EC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val="en-US" w:eastAsia="es-EC"/>
              </w:rPr>
            </w:pPr>
            <w:r w:rsidRPr="002B00DC">
              <w:rPr>
                <w:rFonts w:ascii="Bookman Old Style" w:eastAsia="Times New Roman" w:hAnsi="Bookman Old Style" w:cs="Times New Roman"/>
                <w:color w:val="000000"/>
                <w:sz w:val="24"/>
                <w:szCs w:val="24"/>
                <w:lang w:val="en-US" w:eastAsia="es-EC"/>
              </w:rPr>
              <w:t xml:space="preserve">Mgs. </w:t>
            </w:r>
            <w:proofErr w:type="spellStart"/>
            <w:r w:rsidRPr="002B00DC">
              <w:rPr>
                <w:rFonts w:ascii="Bookman Old Style" w:eastAsia="Times New Roman" w:hAnsi="Bookman Old Style" w:cs="Times New Roman"/>
                <w:color w:val="000000"/>
                <w:sz w:val="24"/>
                <w:szCs w:val="24"/>
                <w:lang w:val="en-US" w:eastAsia="es-EC"/>
              </w:rPr>
              <w:t>Jhosselyn</w:t>
            </w:r>
            <w:proofErr w:type="spellEnd"/>
            <w:r w:rsidRPr="002B00DC">
              <w:rPr>
                <w:rFonts w:ascii="Bookman Old Style" w:eastAsia="Times New Roman" w:hAnsi="Bookman Old Style" w:cs="Times New Roman"/>
                <w:color w:val="000000"/>
                <w:sz w:val="24"/>
                <w:szCs w:val="24"/>
                <w:lang w:val="en-US" w:eastAsia="es-EC"/>
              </w:rPr>
              <w:t xml:space="preserve"> </w:t>
            </w:r>
            <w:proofErr w:type="spellStart"/>
            <w:r w:rsidRPr="002B00DC">
              <w:rPr>
                <w:rFonts w:ascii="Bookman Old Style" w:eastAsia="Times New Roman" w:hAnsi="Bookman Old Style" w:cs="Times New Roman"/>
                <w:color w:val="000000"/>
                <w:sz w:val="24"/>
                <w:szCs w:val="24"/>
                <w:lang w:val="en-US" w:eastAsia="es-EC"/>
              </w:rPr>
              <w:t>Briggeth</w:t>
            </w:r>
            <w:proofErr w:type="spellEnd"/>
            <w:r w:rsidRPr="002B00DC">
              <w:rPr>
                <w:rFonts w:ascii="Bookman Old Style" w:eastAsia="Times New Roman" w:hAnsi="Bookman Old Style" w:cs="Times New Roman"/>
                <w:color w:val="000000"/>
                <w:sz w:val="24"/>
                <w:szCs w:val="24"/>
                <w:lang w:val="en-US" w:eastAsia="es-EC"/>
              </w:rPr>
              <w:t xml:space="preserve"> García </w:t>
            </w:r>
            <w:proofErr w:type="spellStart"/>
            <w:r w:rsidRPr="002B00DC">
              <w:rPr>
                <w:rFonts w:ascii="Bookman Old Style" w:eastAsia="Times New Roman" w:hAnsi="Bookman Old Style" w:cs="Times New Roman"/>
                <w:color w:val="000000"/>
                <w:sz w:val="24"/>
                <w:szCs w:val="24"/>
                <w:lang w:val="en-US" w:eastAsia="es-EC"/>
              </w:rPr>
              <w:t>Aldaz</w:t>
            </w:r>
            <w:proofErr w:type="spellEnd"/>
          </w:p>
        </w:tc>
        <w:tc>
          <w:tcPr>
            <w:tcW w:w="3992" w:type="dxa"/>
            <w:vMerge/>
            <w:vAlign w:val="center"/>
            <w:hideMark/>
          </w:tcPr>
          <w:p w14:paraId="31DCEAA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val="en-US" w:eastAsia="es-EC"/>
              </w:rPr>
            </w:pPr>
          </w:p>
        </w:tc>
      </w:tr>
      <w:tr w:rsidR="0006336D" w:rsidRPr="002B00DC" w14:paraId="4E617315" w14:textId="77777777" w:rsidTr="002B00DC">
        <w:trPr>
          <w:trHeight w:val="290"/>
        </w:trPr>
        <w:tc>
          <w:tcPr>
            <w:tcW w:w="1276" w:type="dxa"/>
            <w:shd w:val="clear" w:color="auto" w:fill="auto"/>
            <w:noWrap/>
            <w:vAlign w:val="bottom"/>
          </w:tcPr>
          <w:p w14:paraId="6134E73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20</w:t>
            </w:r>
          </w:p>
        </w:tc>
        <w:tc>
          <w:tcPr>
            <w:tcW w:w="3249" w:type="dxa"/>
            <w:shd w:val="clear" w:color="auto" w:fill="auto"/>
            <w:noWrap/>
            <w:vAlign w:val="center"/>
          </w:tcPr>
          <w:p w14:paraId="45960B6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Dr. Henry Fernando Vallejo Ballesteros PhD</w:t>
            </w:r>
          </w:p>
        </w:tc>
        <w:tc>
          <w:tcPr>
            <w:tcW w:w="3992" w:type="dxa"/>
            <w:vMerge/>
            <w:vAlign w:val="center"/>
            <w:hideMark/>
          </w:tcPr>
          <w:p w14:paraId="2840860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DF2AD04" w14:textId="77777777" w:rsidTr="002B00DC">
        <w:trPr>
          <w:trHeight w:val="290"/>
        </w:trPr>
        <w:tc>
          <w:tcPr>
            <w:tcW w:w="1276" w:type="dxa"/>
            <w:shd w:val="clear" w:color="auto" w:fill="auto"/>
            <w:noWrap/>
            <w:vAlign w:val="bottom"/>
          </w:tcPr>
          <w:p w14:paraId="0B88D89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21</w:t>
            </w:r>
          </w:p>
        </w:tc>
        <w:tc>
          <w:tcPr>
            <w:tcW w:w="3249" w:type="dxa"/>
            <w:shd w:val="clear" w:color="auto" w:fill="auto"/>
            <w:noWrap/>
            <w:vAlign w:val="center"/>
          </w:tcPr>
          <w:p w14:paraId="1BEA5BF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Mgs. Thomás Ricardo Borja Saltos</w:t>
            </w:r>
          </w:p>
        </w:tc>
        <w:tc>
          <w:tcPr>
            <w:tcW w:w="3992" w:type="dxa"/>
            <w:vMerge/>
            <w:vAlign w:val="center"/>
            <w:hideMark/>
          </w:tcPr>
          <w:p w14:paraId="08D712A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6A38F4A3" w14:textId="77777777" w:rsidTr="002B00DC">
        <w:trPr>
          <w:trHeight w:val="290"/>
        </w:trPr>
        <w:tc>
          <w:tcPr>
            <w:tcW w:w="1276" w:type="dxa"/>
            <w:shd w:val="clear" w:color="auto" w:fill="auto"/>
            <w:noWrap/>
            <w:vAlign w:val="bottom"/>
          </w:tcPr>
          <w:p w14:paraId="21E435F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22</w:t>
            </w:r>
          </w:p>
        </w:tc>
        <w:tc>
          <w:tcPr>
            <w:tcW w:w="3249" w:type="dxa"/>
            <w:shd w:val="clear" w:color="auto" w:fill="auto"/>
            <w:noWrap/>
            <w:vAlign w:val="center"/>
          </w:tcPr>
          <w:p w14:paraId="4AF7117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Dra. Jacqueline del Rocío </w:t>
            </w:r>
            <w:proofErr w:type="spellStart"/>
            <w:r w:rsidRPr="002B00DC">
              <w:rPr>
                <w:rFonts w:ascii="Bookman Old Style" w:eastAsia="Times New Roman" w:hAnsi="Bookman Old Style" w:cs="Times New Roman"/>
                <w:color w:val="000000"/>
                <w:sz w:val="24"/>
                <w:szCs w:val="24"/>
                <w:lang w:eastAsia="es-EC"/>
              </w:rPr>
              <w:t>Bacilio</w:t>
            </w:r>
            <w:proofErr w:type="spellEnd"/>
            <w:r w:rsidRPr="002B00DC">
              <w:rPr>
                <w:rFonts w:ascii="Bookman Old Style" w:eastAsia="Times New Roman" w:hAnsi="Bookman Old Style" w:cs="Times New Roman"/>
                <w:color w:val="000000"/>
                <w:sz w:val="24"/>
                <w:szCs w:val="24"/>
                <w:lang w:eastAsia="es-EC"/>
              </w:rPr>
              <w:t xml:space="preserve"> </w:t>
            </w:r>
            <w:proofErr w:type="spellStart"/>
            <w:r w:rsidRPr="002B00DC">
              <w:rPr>
                <w:rFonts w:ascii="Bookman Old Style" w:eastAsia="Times New Roman" w:hAnsi="Bookman Old Style" w:cs="Times New Roman"/>
                <w:color w:val="000000"/>
                <w:sz w:val="24"/>
                <w:szCs w:val="24"/>
                <w:lang w:eastAsia="es-EC"/>
              </w:rPr>
              <w:t>Berjeguen</w:t>
            </w:r>
            <w:proofErr w:type="spellEnd"/>
          </w:p>
        </w:tc>
        <w:tc>
          <w:tcPr>
            <w:tcW w:w="3992" w:type="dxa"/>
            <w:vMerge/>
            <w:vAlign w:val="center"/>
            <w:hideMark/>
          </w:tcPr>
          <w:p w14:paraId="03658F5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5D764979" w14:textId="77777777" w:rsidTr="002B00DC">
        <w:trPr>
          <w:trHeight w:val="290"/>
        </w:trPr>
        <w:tc>
          <w:tcPr>
            <w:tcW w:w="1276" w:type="dxa"/>
            <w:shd w:val="clear" w:color="auto" w:fill="auto"/>
            <w:noWrap/>
            <w:vAlign w:val="bottom"/>
          </w:tcPr>
          <w:p w14:paraId="260E10F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lastRenderedPageBreak/>
              <w:t>23</w:t>
            </w:r>
          </w:p>
        </w:tc>
        <w:tc>
          <w:tcPr>
            <w:tcW w:w="3249" w:type="dxa"/>
            <w:shd w:val="clear" w:color="auto" w:fill="auto"/>
            <w:noWrap/>
            <w:vAlign w:val="center"/>
          </w:tcPr>
          <w:p w14:paraId="04ADC85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Ing. Flor María de los Ángeles Guerrero Mosquera </w:t>
            </w: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w:t>
            </w:r>
          </w:p>
        </w:tc>
        <w:tc>
          <w:tcPr>
            <w:tcW w:w="3992" w:type="dxa"/>
            <w:vMerge/>
            <w:vAlign w:val="center"/>
            <w:hideMark/>
          </w:tcPr>
          <w:p w14:paraId="19EABD8B"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669992A4" w14:textId="77777777" w:rsidTr="002B00DC">
        <w:trPr>
          <w:trHeight w:val="290"/>
        </w:trPr>
        <w:tc>
          <w:tcPr>
            <w:tcW w:w="1276" w:type="dxa"/>
            <w:shd w:val="clear" w:color="auto" w:fill="auto"/>
            <w:noWrap/>
            <w:vAlign w:val="bottom"/>
          </w:tcPr>
          <w:p w14:paraId="1DED87D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24</w:t>
            </w:r>
          </w:p>
        </w:tc>
        <w:tc>
          <w:tcPr>
            <w:tcW w:w="3249" w:type="dxa"/>
            <w:shd w:val="clear" w:color="auto" w:fill="auto"/>
            <w:noWrap/>
            <w:vAlign w:val="center"/>
          </w:tcPr>
          <w:p w14:paraId="3C8117A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Ing. Dolores Raquel Sánchez Andrade</w:t>
            </w:r>
          </w:p>
        </w:tc>
        <w:tc>
          <w:tcPr>
            <w:tcW w:w="3992" w:type="dxa"/>
            <w:vMerge/>
            <w:vAlign w:val="center"/>
            <w:hideMark/>
          </w:tcPr>
          <w:p w14:paraId="3F742AC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AEC30EA" w14:textId="77777777" w:rsidTr="002B00DC">
        <w:trPr>
          <w:trHeight w:val="290"/>
        </w:trPr>
        <w:tc>
          <w:tcPr>
            <w:tcW w:w="1276" w:type="dxa"/>
            <w:shd w:val="clear" w:color="auto" w:fill="auto"/>
            <w:noWrap/>
            <w:vAlign w:val="bottom"/>
          </w:tcPr>
          <w:p w14:paraId="2C9B9DEF"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25</w:t>
            </w:r>
          </w:p>
        </w:tc>
        <w:tc>
          <w:tcPr>
            <w:tcW w:w="3249" w:type="dxa"/>
            <w:shd w:val="clear" w:color="auto" w:fill="auto"/>
            <w:noWrap/>
            <w:vAlign w:val="center"/>
          </w:tcPr>
          <w:p w14:paraId="6906931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xml:space="preserve">. Luis Manuel </w:t>
            </w:r>
            <w:proofErr w:type="spellStart"/>
            <w:r w:rsidRPr="002B00DC">
              <w:rPr>
                <w:rFonts w:ascii="Bookman Old Style" w:eastAsia="Times New Roman" w:hAnsi="Bookman Old Style" w:cs="Times New Roman"/>
                <w:color w:val="000000"/>
                <w:sz w:val="24"/>
                <w:szCs w:val="24"/>
                <w:lang w:eastAsia="es-EC"/>
              </w:rPr>
              <w:t>Pilacuan</w:t>
            </w:r>
            <w:proofErr w:type="spellEnd"/>
            <w:r w:rsidRPr="002B00DC">
              <w:rPr>
                <w:rFonts w:ascii="Bookman Old Style" w:eastAsia="Times New Roman" w:hAnsi="Bookman Old Style" w:cs="Times New Roman"/>
                <w:color w:val="000000"/>
                <w:sz w:val="24"/>
                <w:szCs w:val="24"/>
                <w:lang w:eastAsia="es-EC"/>
              </w:rPr>
              <w:t xml:space="preserve"> Bonete</w:t>
            </w:r>
          </w:p>
        </w:tc>
        <w:tc>
          <w:tcPr>
            <w:tcW w:w="3992" w:type="dxa"/>
            <w:vMerge/>
            <w:vAlign w:val="center"/>
            <w:hideMark/>
          </w:tcPr>
          <w:p w14:paraId="3C44EAB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A8430A9" w14:textId="77777777" w:rsidTr="002B00DC">
        <w:trPr>
          <w:trHeight w:val="290"/>
        </w:trPr>
        <w:tc>
          <w:tcPr>
            <w:tcW w:w="1276" w:type="dxa"/>
            <w:shd w:val="clear" w:color="auto" w:fill="auto"/>
            <w:noWrap/>
            <w:vAlign w:val="bottom"/>
          </w:tcPr>
          <w:p w14:paraId="121D45B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26</w:t>
            </w:r>
          </w:p>
        </w:tc>
        <w:tc>
          <w:tcPr>
            <w:tcW w:w="3249" w:type="dxa"/>
            <w:shd w:val="clear" w:color="auto" w:fill="auto"/>
            <w:noWrap/>
            <w:vAlign w:val="center"/>
          </w:tcPr>
          <w:p w14:paraId="08086CF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Dr. Julio Adolfo Bravo </w:t>
            </w:r>
            <w:proofErr w:type="spellStart"/>
            <w:r w:rsidRPr="002B00DC">
              <w:rPr>
                <w:rFonts w:ascii="Bookman Old Style" w:eastAsia="Times New Roman" w:hAnsi="Bookman Old Style" w:cs="Times New Roman"/>
                <w:color w:val="000000"/>
                <w:sz w:val="24"/>
                <w:szCs w:val="24"/>
                <w:lang w:eastAsia="es-EC"/>
              </w:rPr>
              <w:t>Mancero</w:t>
            </w:r>
            <w:proofErr w:type="spellEnd"/>
            <w:r w:rsidRPr="002B00DC">
              <w:rPr>
                <w:rFonts w:ascii="Bookman Old Style" w:eastAsia="Times New Roman" w:hAnsi="Bookman Old Style" w:cs="Times New Roman"/>
                <w:color w:val="000000"/>
                <w:sz w:val="24"/>
                <w:szCs w:val="24"/>
                <w:lang w:eastAsia="es-EC"/>
              </w:rPr>
              <w:t xml:space="preserve"> </w:t>
            </w:r>
            <w:proofErr w:type="spellStart"/>
            <w:r w:rsidRPr="002B00DC">
              <w:rPr>
                <w:rFonts w:ascii="Bookman Old Style" w:eastAsia="Times New Roman" w:hAnsi="Bookman Old Style" w:cs="Times New Roman"/>
                <w:color w:val="000000"/>
                <w:sz w:val="24"/>
                <w:szCs w:val="24"/>
                <w:lang w:eastAsia="es-EC"/>
              </w:rPr>
              <w:t>MsC</w:t>
            </w:r>
            <w:proofErr w:type="spellEnd"/>
          </w:p>
        </w:tc>
        <w:tc>
          <w:tcPr>
            <w:tcW w:w="3992" w:type="dxa"/>
            <w:vMerge/>
            <w:vAlign w:val="center"/>
            <w:hideMark/>
          </w:tcPr>
          <w:p w14:paraId="4649711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639D1BE4" w14:textId="77777777" w:rsidTr="002B00DC">
        <w:trPr>
          <w:trHeight w:val="290"/>
        </w:trPr>
        <w:tc>
          <w:tcPr>
            <w:tcW w:w="1276" w:type="dxa"/>
            <w:shd w:val="clear" w:color="auto" w:fill="auto"/>
            <w:noWrap/>
            <w:vAlign w:val="bottom"/>
          </w:tcPr>
          <w:p w14:paraId="0C4B8ACE"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27</w:t>
            </w:r>
          </w:p>
        </w:tc>
        <w:tc>
          <w:tcPr>
            <w:tcW w:w="3249" w:type="dxa"/>
            <w:shd w:val="clear" w:color="auto" w:fill="auto"/>
            <w:noWrap/>
            <w:vAlign w:val="center"/>
          </w:tcPr>
          <w:p w14:paraId="4918B84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Dr. Giovanny Lenin Haro Sosa </w:t>
            </w:r>
            <w:proofErr w:type="spellStart"/>
            <w:r w:rsidRPr="002B00DC">
              <w:rPr>
                <w:rFonts w:ascii="Bookman Old Style" w:eastAsia="Times New Roman" w:hAnsi="Bookman Old Style" w:cs="Times New Roman"/>
                <w:color w:val="000000"/>
                <w:sz w:val="24"/>
                <w:szCs w:val="24"/>
                <w:lang w:eastAsia="es-EC"/>
              </w:rPr>
              <w:t>MsC</w:t>
            </w:r>
            <w:proofErr w:type="spellEnd"/>
          </w:p>
        </w:tc>
        <w:tc>
          <w:tcPr>
            <w:tcW w:w="3992" w:type="dxa"/>
            <w:vMerge/>
            <w:vAlign w:val="center"/>
            <w:hideMark/>
          </w:tcPr>
          <w:p w14:paraId="54628BE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4A996C3E" w14:textId="77777777" w:rsidTr="002B00DC">
        <w:trPr>
          <w:trHeight w:val="290"/>
        </w:trPr>
        <w:tc>
          <w:tcPr>
            <w:tcW w:w="1276" w:type="dxa"/>
            <w:shd w:val="clear" w:color="auto" w:fill="auto"/>
            <w:noWrap/>
            <w:vAlign w:val="bottom"/>
          </w:tcPr>
          <w:p w14:paraId="1D43DBE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28</w:t>
            </w:r>
          </w:p>
        </w:tc>
        <w:tc>
          <w:tcPr>
            <w:tcW w:w="3249" w:type="dxa"/>
            <w:shd w:val="clear" w:color="auto" w:fill="auto"/>
            <w:noWrap/>
            <w:vAlign w:val="center"/>
          </w:tcPr>
          <w:p w14:paraId="4F584A9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Ing. Carlos Omar Cali </w:t>
            </w:r>
            <w:proofErr w:type="spellStart"/>
            <w:r w:rsidRPr="002B00DC">
              <w:rPr>
                <w:rFonts w:ascii="Bookman Old Style" w:eastAsia="Times New Roman" w:hAnsi="Bookman Old Style" w:cs="Times New Roman"/>
                <w:color w:val="000000"/>
                <w:sz w:val="24"/>
                <w:szCs w:val="24"/>
                <w:lang w:eastAsia="es-EC"/>
              </w:rPr>
              <w:t>Alvarez</w:t>
            </w:r>
            <w:proofErr w:type="spellEnd"/>
          </w:p>
        </w:tc>
        <w:tc>
          <w:tcPr>
            <w:tcW w:w="3992" w:type="dxa"/>
            <w:vMerge/>
            <w:vAlign w:val="center"/>
            <w:hideMark/>
          </w:tcPr>
          <w:p w14:paraId="09317D1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280E9CFA" w14:textId="77777777" w:rsidTr="002B00DC">
        <w:trPr>
          <w:trHeight w:val="290"/>
        </w:trPr>
        <w:tc>
          <w:tcPr>
            <w:tcW w:w="1276" w:type="dxa"/>
            <w:shd w:val="clear" w:color="auto" w:fill="auto"/>
            <w:noWrap/>
            <w:vAlign w:val="bottom"/>
          </w:tcPr>
          <w:p w14:paraId="7ADA74E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29</w:t>
            </w:r>
          </w:p>
        </w:tc>
        <w:tc>
          <w:tcPr>
            <w:tcW w:w="3249" w:type="dxa"/>
            <w:shd w:val="clear" w:color="auto" w:fill="auto"/>
            <w:noWrap/>
            <w:vAlign w:val="center"/>
          </w:tcPr>
          <w:p w14:paraId="29C33E0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Lic. Génesis Mikaela Sanmartín Aberos</w:t>
            </w:r>
          </w:p>
        </w:tc>
        <w:tc>
          <w:tcPr>
            <w:tcW w:w="3992" w:type="dxa"/>
            <w:vMerge/>
            <w:vAlign w:val="center"/>
            <w:hideMark/>
          </w:tcPr>
          <w:p w14:paraId="422F34E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BDDDCF7" w14:textId="77777777" w:rsidTr="002B00DC">
        <w:trPr>
          <w:trHeight w:val="290"/>
        </w:trPr>
        <w:tc>
          <w:tcPr>
            <w:tcW w:w="1276" w:type="dxa"/>
            <w:shd w:val="clear" w:color="auto" w:fill="auto"/>
            <w:noWrap/>
            <w:vAlign w:val="bottom"/>
          </w:tcPr>
          <w:p w14:paraId="53A8E8BA"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30</w:t>
            </w:r>
          </w:p>
        </w:tc>
        <w:tc>
          <w:tcPr>
            <w:tcW w:w="3249" w:type="dxa"/>
            <w:shd w:val="clear" w:color="auto" w:fill="auto"/>
            <w:noWrap/>
            <w:vAlign w:val="center"/>
          </w:tcPr>
          <w:p w14:paraId="11F5137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Ing. Kenia Isabel Rodríguez Rubio</w:t>
            </w:r>
          </w:p>
        </w:tc>
        <w:tc>
          <w:tcPr>
            <w:tcW w:w="3992" w:type="dxa"/>
            <w:vMerge/>
            <w:vAlign w:val="center"/>
            <w:hideMark/>
          </w:tcPr>
          <w:p w14:paraId="01F8ABA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26C5D29" w14:textId="77777777" w:rsidTr="002B00DC">
        <w:trPr>
          <w:trHeight w:val="290"/>
        </w:trPr>
        <w:tc>
          <w:tcPr>
            <w:tcW w:w="1276" w:type="dxa"/>
            <w:shd w:val="clear" w:color="auto" w:fill="auto"/>
            <w:noWrap/>
            <w:vAlign w:val="bottom"/>
          </w:tcPr>
          <w:p w14:paraId="4972CB8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31</w:t>
            </w:r>
          </w:p>
        </w:tc>
        <w:tc>
          <w:tcPr>
            <w:tcW w:w="3249" w:type="dxa"/>
            <w:shd w:val="clear" w:color="auto" w:fill="auto"/>
            <w:noWrap/>
            <w:vAlign w:val="center"/>
          </w:tcPr>
          <w:p w14:paraId="53F68B5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Cristian Guillermo Quilumba Sánchez</w:t>
            </w:r>
          </w:p>
        </w:tc>
        <w:tc>
          <w:tcPr>
            <w:tcW w:w="3992" w:type="dxa"/>
            <w:vMerge/>
            <w:vAlign w:val="center"/>
            <w:hideMark/>
          </w:tcPr>
          <w:p w14:paraId="344CD3F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47B3C19" w14:textId="77777777" w:rsidTr="002B00DC">
        <w:trPr>
          <w:trHeight w:val="290"/>
        </w:trPr>
        <w:tc>
          <w:tcPr>
            <w:tcW w:w="1276" w:type="dxa"/>
            <w:shd w:val="clear" w:color="auto" w:fill="auto"/>
            <w:noWrap/>
            <w:vAlign w:val="bottom"/>
          </w:tcPr>
          <w:p w14:paraId="123EAABD"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32</w:t>
            </w:r>
          </w:p>
        </w:tc>
        <w:tc>
          <w:tcPr>
            <w:tcW w:w="3249" w:type="dxa"/>
            <w:shd w:val="clear" w:color="auto" w:fill="auto"/>
            <w:noWrap/>
            <w:vAlign w:val="center"/>
          </w:tcPr>
          <w:p w14:paraId="0928DB0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Edwin Javier González Estévez</w:t>
            </w:r>
          </w:p>
        </w:tc>
        <w:tc>
          <w:tcPr>
            <w:tcW w:w="3992" w:type="dxa"/>
            <w:vMerge/>
            <w:vAlign w:val="center"/>
          </w:tcPr>
          <w:p w14:paraId="7F672ECC"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CAF269C" w14:textId="77777777" w:rsidTr="002B00DC">
        <w:trPr>
          <w:trHeight w:val="290"/>
        </w:trPr>
        <w:tc>
          <w:tcPr>
            <w:tcW w:w="1276" w:type="dxa"/>
            <w:shd w:val="clear" w:color="auto" w:fill="auto"/>
            <w:noWrap/>
            <w:vAlign w:val="bottom"/>
          </w:tcPr>
          <w:p w14:paraId="76BD6BD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33</w:t>
            </w:r>
          </w:p>
        </w:tc>
        <w:tc>
          <w:tcPr>
            <w:tcW w:w="3249" w:type="dxa"/>
            <w:shd w:val="clear" w:color="auto" w:fill="auto"/>
            <w:noWrap/>
            <w:vAlign w:val="center"/>
          </w:tcPr>
          <w:p w14:paraId="5BDDF78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Wilson David Paz Poma</w:t>
            </w:r>
          </w:p>
        </w:tc>
        <w:tc>
          <w:tcPr>
            <w:tcW w:w="3992" w:type="dxa"/>
            <w:vMerge/>
            <w:vAlign w:val="center"/>
          </w:tcPr>
          <w:p w14:paraId="6D6D144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5CA593FC" w14:textId="77777777" w:rsidTr="002B00DC">
        <w:trPr>
          <w:trHeight w:val="290"/>
        </w:trPr>
        <w:tc>
          <w:tcPr>
            <w:tcW w:w="1276" w:type="dxa"/>
            <w:shd w:val="clear" w:color="auto" w:fill="auto"/>
            <w:noWrap/>
            <w:vAlign w:val="bottom"/>
          </w:tcPr>
          <w:p w14:paraId="3668E14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34</w:t>
            </w:r>
          </w:p>
        </w:tc>
        <w:tc>
          <w:tcPr>
            <w:tcW w:w="3249" w:type="dxa"/>
            <w:shd w:val="clear" w:color="auto" w:fill="auto"/>
            <w:noWrap/>
            <w:vAlign w:val="center"/>
          </w:tcPr>
          <w:p w14:paraId="70961F0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Tania Alexandra Rea Hinojosa</w:t>
            </w:r>
          </w:p>
        </w:tc>
        <w:tc>
          <w:tcPr>
            <w:tcW w:w="3992" w:type="dxa"/>
            <w:vMerge/>
            <w:vAlign w:val="center"/>
          </w:tcPr>
          <w:p w14:paraId="4A31340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593930D0" w14:textId="77777777" w:rsidTr="002B00DC">
        <w:trPr>
          <w:trHeight w:val="290"/>
        </w:trPr>
        <w:tc>
          <w:tcPr>
            <w:tcW w:w="1276" w:type="dxa"/>
            <w:shd w:val="clear" w:color="auto" w:fill="auto"/>
            <w:noWrap/>
            <w:vAlign w:val="bottom"/>
          </w:tcPr>
          <w:p w14:paraId="572B012A"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35</w:t>
            </w:r>
          </w:p>
        </w:tc>
        <w:tc>
          <w:tcPr>
            <w:tcW w:w="3249" w:type="dxa"/>
            <w:shd w:val="clear" w:color="auto" w:fill="auto"/>
            <w:noWrap/>
            <w:vAlign w:val="center"/>
          </w:tcPr>
          <w:p w14:paraId="27D8813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Liliana Belén Arias Garofalo</w:t>
            </w:r>
          </w:p>
        </w:tc>
        <w:tc>
          <w:tcPr>
            <w:tcW w:w="3992" w:type="dxa"/>
            <w:vMerge/>
            <w:vAlign w:val="center"/>
          </w:tcPr>
          <w:p w14:paraId="37E14C4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7B021D6" w14:textId="77777777" w:rsidTr="002B00DC">
        <w:trPr>
          <w:trHeight w:val="290"/>
        </w:trPr>
        <w:tc>
          <w:tcPr>
            <w:tcW w:w="1276" w:type="dxa"/>
            <w:shd w:val="clear" w:color="auto" w:fill="auto"/>
            <w:noWrap/>
            <w:vAlign w:val="bottom"/>
          </w:tcPr>
          <w:p w14:paraId="02128BA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36</w:t>
            </w:r>
          </w:p>
        </w:tc>
        <w:tc>
          <w:tcPr>
            <w:tcW w:w="3249" w:type="dxa"/>
            <w:shd w:val="clear" w:color="auto" w:fill="auto"/>
            <w:noWrap/>
            <w:vAlign w:val="center"/>
          </w:tcPr>
          <w:p w14:paraId="1C847BA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Juan Fernando Díaz Araujo</w:t>
            </w:r>
          </w:p>
        </w:tc>
        <w:tc>
          <w:tcPr>
            <w:tcW w:w="3992" w:type="dxa"/>
            <w:vMerge/>
            <w:vAlign w:val="center"/>
          </w:tcPr>
          <w:p w14:paraId="21899F4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72463C09" w14:textId="77777777" w:rsidTr="002B00DC">
        <w:trPr>
          <w:trHeight w:val="290"/>
        </w:trPr>
        <w:tc>
          <w:tcPr>
            <w:tcW w:w="1276" w:type="dxa"/>
            <w:shd w:val="clear" w:color="auto" w:fill="auto"/>
            <w:noWrap/>
            <w:vAlign w:val="bottom"/>
          </w:tcPr>
          <w:p w14:paraId="7B0EEDAC"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37</w:t>
            </w:r>
          </w:p>
        </w:tc>
        <w:tc>
          <w:tcPr>
            <w:tcW w:w="3249" w:type="dxa"/>
            <w:shd w:val="clear" w:color="auto" w:fill="auto"/>
            <w:noWrap/>
            <w:vAlign w:val="center"/>
          </w:tcPr>
          <w:p w14:paraId="06C0E50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MsC</w:t>
            </w:r>
            <w:proofErr w:type="spellEnd"/>
            <w:r w:rsidRPr="002B00DC">
              <w:rPr>
                <w:rFonts w:ascii="Bookman Old Style" w:eastAsia="Times New Roman" w:hAnsi="Bookman Old Style" w:cs="Times New Roman"/>
                <w:color w:val="000000"/>
                <w:sz w:val="24"/>
                <w:szCs w:val="24"/>
                <w:lang w:eastAsia="es-EC"/>
              </w:rPr>
              <w:t xml:space="preserve">. Numa </w:t>
            </w:r>
            <w:proofErr w:type="spellStart"/>
            <w:r w:rsidRPr="002B00DC">
              <w:rPr>
                <w:rFonts w:ascii="Bookman Old Style" w:eastAsia="Times New Roman" w:hAnsi="Bookman Old Style" w:cs="Times New Roman"/>
                <w:color w:val="000000"/>
                <w:sz w:val="24"/>
                <w:szCs w:val="24"/>
                <w:lang w:eastAsia="es-EC"/>
              </w:rPr>
              <w:t>Inain</w:t>
            </w:r>
            <w:proofErr w:type="spellEnd"/>
            <w:r w:rsidRPr="002B00DC">
              <w:rPr>
                <w:rFonts w:ascii="Bookman Old Style" w:eastAsia="Times New Roman" w:hAnsi="Bookman Old Style" w:cs="Times New Roman"/>
                <w:color w:val="000000"/>
                <w:sz w:val="24"/>
                <w:szCs w:val="24"/>
                <w:lang w:eastAsia="es-EC"/>
              </w:rPr>
              <w:t xml:space="preserve"> Gaibor Velasco</w:t>
            </w:r>
          </w:p>
        </w:tc>
        <w:tc>
          <w:tcPr>
            <w:tcW w:w="3992" w:type="dxa"/>
            <w:vMerge/>
            <w:vAlign w:val="center"/>
          </w:tcPr>
          <w:p w14:paraId="311E4B9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22AC1B1B" w14:textId="77777777" w:rsidTr="002B00DC">
        <w:trPr>
          <w:trHeight w:val="290"/>
        </w:trPr>
        <w:tc>
          <w:tcPr>
            <w:tcW w:w="1276" w:type="dxa"/>
            <w:shd w:val="clear" w:color="auto" w:fill="auto"/>
            <w:noWrap/>
            <w:vAlign w:val="bottom"/>
          </w:tcPr>
          <w:p w14:paraId="0B7A2C3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38</w:t>
            </w:r>
          </w:p>
        </w:tc>
        <w:tc>
          <w:tcPr>
            <w:tcW w:w="3249" w:type="dxa"/>
            <w:shd w:val="clear" w:color="auto" w:fill="auto"/>
            <w:noWrap/>
            <w:vAlign w:val="center"/>
          </w:tcPr>
          <w:p w14:paraId="68FF191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Dr. Raúl Yungan </w:t>
            </w:r>
            <w:proofErr w:type="spellStart"/>
            <w:r w:rsidRPr="002B00DC">
              <w:rPr>
                <w:rFonts w:ascii="Bookman Old Style" w:eastAsia="Times New Roman" w:hAnsi="Bookman Old Style" w:cs="Times New Roman"/>
                <w:color w:val="000000"/>
                <w:sz w:val="24"/>
                <w:szCs w:val="24"/>
                <w:lang w:eastAsia="es-EC"/>
              </w:rPr>
              <w:t>Yungan</w:t>
            </w:r>
            <w:proofErr w:type="spellEnd"/>
          </w:p>
        </w:tc>
        <w:tc>
          <w:tcPr>
            <w:tcW w:w="3992" w:type="dxa"/>
            <w:vMerge/>
            <w:vAlign w:val="center"/>
          </w:tcPr>
          <w:p w14:paraId="1D7167E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789D2290" w14:textId="77777777" w:rsidTr="002B00DC">
        <w:trPr>
          <w:trHeight w:val="290"/>
        </w:trPr>
        <w:tc>
          <w:tcPr>
            <w:tcW w:w="1276" w:type="dxa"/>
            <w:shd w:val="clear" w:color="auto" w:fill="auto"/>
            <w:noWrap/>
            <w:vAlign w:val="bottom"/>
          </w:tcPr>
          <w:p w14:paraId="3F989CE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39</w:t>
            </w:r>
          </w:p>
        </w:tc>
        <w:tc>
          <w:tcPr>
            <w:tcW w:w="3249" w:type="dxa"/>
            <w:shd w:val="clear" w:color="auto" w:fill="auto"/>
            <w:noWrap/>
            <w:vAlign w:val="center"/>
          </w:tcPr>
          <w:p w14:paraId="5CC7DEF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Sr. Miguel </w:t>
            </w:r>
            <w:proofErr w:type="spellStart"/>
            <w:r w:rsidRPr="002B00DC">
              <w:rPr>
                <w:rFonts w:ascii="Bookman Old Style" w:eastAsia="Times New Roman" w:hAnsi="Bookman Old Style" w:cs="Times New Roman"/>
                <w:color w:val="000000"/>
                <w:sz w:val="24"/>
                <w:szCs w:val="24"/>
                <w:lang w:eastAsia="es-EC"/>
              </w:rPr>
              <w:t>Angel</w:t>
            </w:r>
            <w:proofErr w:type="spellEnd"/>
            <w:r w:rsidRPr="002B00DC">
              <w:rPr>
                <w:rFonts w:ascii="Bookman Old Style" w:eastAsia="Times New Roman" w:hAnsi="Bookman Old Style" w:cs="Times New Roman"/>
                <w:color w:val="000000"/>
                <w:sz w:val="24"/>
                <w:szCs w:val="24"/>
                <w:lang w:eastAsia="es-EC"/>
              </w:rPr>
              <w:t xml:space="preserve"> Estrella Sango</w:t>
            </w:r>
          </w:p>
        </w:tc>
        <w:tc>
          <w:tcPr>
            <w:tcW w:w="3992" w:type="dxa"/>
            <w:vMerge/>
            <w:vAlign w:val="center"/>
          </w:tcPr>
          <w:p w14:paraId="7AC1D1D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195FD27F" w14:textId="77777777" w:rsidTr="002B00DC">
        <w:trPr>
          <w:trHeight w:val="290"/>
        </w:trPr>
        <w:tc>
          <w:tcPr>
            <w:tcW w:w="1276" w:type="dxa"/>
            <w:shd w:val="clear" w:color="auto" w:fill="auto"/>
            <w:noWrap/>
            <w:vAlign w:val="bottom"/>
          </w:tcPr>
          <w:p w14:paraId="3F43E453"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40</w:t>
            </w:r>
          </w:p>
        </w:tc>
        <w:tc>
          <w:tcPr>
            <w:tcW w:w="3249" w:type="dxa"/>
            <w:shd w:val="clear" w:color="auto" w:fill="auto"/>
            <w:noWrap/>
            <w:vAlign w:val="center"/>
          </w:tcPr>
          <w:p w14:paraId="2A9B214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Mgtr</w:t>
            </w:r>
            <w:proofErr w:type="spellEnd"/>
            <w:r w:rsidRPr="002B00DC">
              <w:rPr>
                <w:rFonts w:ascii="Bookman Old Style" w:eastAsia="Times New Roman" w:hAnsi="Bookman Old Style" w:cs="Times New Roman"/>
                <w:color w:val="000000"/>
                <w:sz w:val="24"/>
                <w:szCs w:val="24"/>
                <w:lang w:eastAsia="es-EC"/>
              </w:rPr>
              <w:t>. Jaime Orlando Tamayo Portero</w:t>
            </w:r>
          </w:p>
        </w:tc>
        <w:tc>
          <w:tcPr>
            <w:tcW w:w="3992" w:type="dxa"/>
            <w:vMerge/>
            <w:vAlign w:val="center"/>
          </w:tcPr>
          <w:p w14:paraId="1C58E54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01DE5CDA" w14:textId="77777777" w:rsidTr="002B00DC">
        <w:trPr>
          <w:trHeight w:val="290"/>
        </w:trPr>
        <w:tc>
          <w:tcPr>
            <w:tcW w:w="1276" w:type="dxa"/>
            <w:shd w:val="clear" w:color="auto" w:fill="auto"/>
            <w:noWrap/>
            <w:vAlign w:val="bottom"/>
          </w:tcPr>
          <w:p w14:paraId="0C1B0A7C"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41</w:t>
            </w:r>
          </w:p>
        </w:tc>
        <w:tc>
          <w:tcPr>
            <w:tcW w:w="3249" w:type="dxa"/>
            <w:shd w:val="clear" w:color="auto" w:fill="auto"/>
            <w:noWrap/>
            <w:vAlign w:val="center"/>
          </w:tcPr>
          <w:p w14:paraId="046E014E"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Ing. Melany Alejandra Arcos Lomas</w:t>
            </w:r>
          </w:p>
        </w:tc>
        <w:tc>
          <w:tcPr>
            <w:tcW w:w="3992" w:type="dxa"/>
            <w:vMerge/>
            <w:vAlign w:val="center"/>
          </w:tcPr>
          <w:p w14:paraId="0B34C10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4D076A9" w14:textId="77777777" w:rsidTr="002B00DC">
        <w:trPr>
          <w:trHeight w:val="290"/>
        </w:trPr>
        <w:tc>
          <w:tcPr>
            <w:tcW w:w="1276" w:type="dxa"/>
            <w:shd w:val="clear" w:color="auto" w:fill="auto"/>
            <w:noWrap/>
            <w:vAlign w:val="bottom"/>
          </w:tcPr>
          <w:p w14:paraId="4A9CBDDC"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42</w:t>
            </w:r>
          </w:p>
        </w:tc>
        <w:tc>
          <w:tcPr>
            <w:tcW w:w="3249" w:type="dxa"/>
            <w:shd w:val="clear" w:color="auto" w:fill="auto"/>
            <w:noWrap/>
            <w:vAlign w:val="center"/>
          </w:tcPr>
          <w:p w14:paraId="7A2C704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Esp. </w:t>
            </w:r>
            <w:proofErr w:type="spellStart"/>
            <w:r w:rsidRPr="002B00DC">
              <w:rPr>
                <w:rFonts w:ascii="Bookman Old Style" w:eastAsia="Times New Roman" w:hAnsi="Bookman Old Style" w:cs="Times New Roman"/>
                <w:color w:val="000000"/>
                <w:sz w:val="24"/>
                <w:szCs w:val="24"/>
                <w:lang w:eastAsia="es-EC"/>
              </w:rPr>
              <w:t>Bayron</w:t>
            </w:r>
            <w:proofErr w:type="spellEnd"/>
            <w:r w:rsidRPr="002B00DC">
              <w:rPr>
                <w:rFonts w:ascii="Bookman Old Style" w:eastAsia="Times New Roman" w:hAnsi="Bookman Old Style" w:cs="Times New Roman"/>
                <w:color w:val="000000"/>
                <w:sz w:val="24"/>
                <w:szCs w:val="24"/>
                <w:lang w:eastAsia="es-EC"/>
              </w:rPr>
              <w:t xml:space="preserve"> Estuardo Ruiz Pasquel</w:t>
            </w:r>
          </w:p>
        </w:tc>
        <w:tc>
          <w:tcPr>
            <w:tcW w:w="3992" w:type="dxa"/>
            <w:vMerge/>
            <w:vAlign w:val="center"/>
          </w:tcPr>
          <w:p w14:paraId="15DC05A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7322734F" w14:textId="77777777" w:rsidTr="002B00DC">
        <w:trPr>
          <w:trHeight w:val="290"/>
        </w:trPr>
        <w:tc>
          <w:tcPr>
            <w:tcW w:w="1276" w:type="dxa"/>
            <w:shd w:val="clear" w:color="auto" w:fill="auto"/>
            <w:noWrap/>
            <w:vAlign w:val="bottom"/>
          </w:tcPr>
          <w:p w14:paraId="3C64F95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lastRenderedPageBreak/>
              <w:t>43</w:t>
            </w:r>
          </w:p>
        </w:tc>
        <w:tc>
          <w:tcPr>
            <w:tcW w:w="3249" w:type="dxa"/>
            <w:shd w:val="clear" w:color="auto" w:fill="auto"/>
            <w:noWrap/>
            <w:vAlign w:val="center"/>
          </w:tcPr>
          <w:p w14:paraId="08BDCD6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Mgs. Enrique David Mejía Burgos</w:t>
            </w:r>
          </w:p>
        </w:tc>
        <w:tc>
          <w:tcPr>
            <w:tcW w:w="3992" w:type="dxa"/>
            <w:vMerge/>
            <w:vAlign w:val="center"/>
          </w:tcPr>
          <w:p w14:paraId="747CCF1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14A1E6CD" w14:textId="77777777" w:rsidTr="002B00DC">
        <w:trPr>
          <w:trHeight w:val="290"/>
        </w:trPr>
        <w:tc>
          <w:tcPr>
            <w:tcW w:w="1276" w:type="dxa"/>
            <w:shd w:val="clear" w:color="auto" w:fill="auto"/>
            <w:noWrap/>
            <w:vAlign w:val="bottom"/>
          </w:tcPr>
          <w:p w14:paraId="0BAE8D92"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44</w:t>
            </w:r>
          </w:p>
        </w:tc>
        <w:tc>
          <w:tcPr>
            <w:tcW w:w="3249" w:type="dxa"/>
            <w:shd w:val="clear" w:color="auto" w:fill="auto"/>
            <w:noWrap/>
            <w:vAlign w:val="center"/>
          </w:tcPr>
          <w:p w14:paraId="4279D4DC"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Ing. Leonardo Enrique Muñoz Olivo</w:t>
            </w:r>
          </w:p>
        </w:tc>
        <w:tc>
          <w:tcPr>
            <w:tcW w:w="3992" w:type="dxa"/>
            <w:vMerge/>
            <w:vAlign w:val="center"/>
          </w:tcPr>
          <w:p w14:paraId="56E7C5F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438E946" w14:textId="77777777" w:rsidTr="002B00DC">
        <w:trPr>
          <w:trHeight w:val="290"/>
        </w:trPr>
        <w:tc>
          <w:tcPr>
            <w:tcW w:w="1276" w:type="dxa"/>
            <w:shd w:val="clear" w:color="auto" w:fill="auto"/>
            <w:noWrap/>
            <w:vAlign w:val="bottom"/>
            <w:hideMark/>
          </w:tcPr>
          <w:p w14:paraId="2220130D"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45</w:t>
            </w:r>
          </w:p>
        </w:tc>
        <w:tc>
          <w:tcPr>
            <w:tcW w:w="3249" w:type="dxa"/>
            <w:shd w:val="clear" w:color="auto" w:fill="auto"/>
            <w:noWrap/>
            <w:vAlign w:val="center"/>
          </w:tcPr>
          <w:p w14:paraId="4387A5A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Sofía Nicole Montaño Aldaz</w:t>
            </w:r>
          </w:p>
        </w:tc>
        <w:tc>
          <w:tcPr>
            <w:tcW w:w="3992" w:type="dxa"/>
            <w:shd w:val="clear" w:color="auto" w:fill="auto"/>
            <w:noWrap/>
            <w:vAlign w:val="center"/>
          </w:tcPr>
          <w:p w14:paraId="45E9C50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Técnico de Apoyo VI Congreso Académico Internacional de la Universidad Estatal de Bolívar (VI CAI).</w:t>
            </w:r>
          </w:p>
        </w:tc>
      </w:tr>
      <w:tr w:rsidR="0006336D" w:rsidRPr="002B00DC" w14:paraId="22B4F495" w14:textId="77777777" w:rsidTr="002B00DC">
        <w:trPr>
          <w:trHeight w:val="109"/>
        </w:trPr>
        <w:tc>
          <w:tcPr>
            <w:tcW w:w="1276" w:type="dxa"/>
            <w:shd w:val="clear" w:color="auto" w:fill="auto"/>
            <w:noWrap/>
            <w:vAlign w:val="bottom"/>
          </w:tcPr>
          <w:p w14:paraId="0659F7B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46</w:t>
            </w:r>
          </w:p>
        </w:tc>
        <w:tc>
          <w:tcPr>
            <w:tcW w:w="3249" w:type="dxa"/>
            <w:shd w:val="clear" w:color="auto" w:fill="auto"/>
            <w:noWrap/>
            <w:vAlign w:val="center"/>
          </w:tcPr>
          <w:p w14:paraId="44805CA1"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Fátima del Rocío Núñez Aguiar</w:t>
            </w:r>
          </w:p>
        </w:tc>
        <w:tc>
          <w:tcPr>
            <w:tcW w:w="3992" w:type="dxa"/>
            <w:vMerge w:val="restart"/>
            <w:shd w:val="clear" w:color="auto" w:fill="auto"/>
            <w:vAlign w:val="center"/>
            <w:hideMark/>
          </w:tcPr>
          <w:p w14:paraId="0B6E54B9"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Programa de profesionalización vigente en la carrera de Comunicación.</w:t>
            </w:r>
          </w:p>
        </w:tc>
      </w:tr>
      <w:tr w:rsidR="0006336D" w:rsidRPr="002B00DC" w14:paraId="70EEF5C1" w14:textId="77777777" w:rsidTr="002B00DC">
        <w:trPr>
          <w:trHeight w:val="290"/>
        </w:trPr>
        <w:tc>
          <w:tcPr>
            <w:tcW w:w="1276" w:type="dxa"/>
            <w:shd w:val="clear" w:color="auto" w:fill="auto"/>
            <w:noWrap/>
            <w:vAlign w:val="bottom"/>
          </w:tcPr>
          <w:p w14:paraId="1317B486"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47</w:t>
            </w:r>
          </w:p>
        </w:tc>
        <w:tc>
          <w:tcPr>
            <w:tcW w:w="3249" w:type="dxa"/>
            <w:shd w:val="clear" w:color="auto" w:fill="auto"/>
            <w:noWrap/>
            <w:vAlign w:val="center"/>
          </w:tcPr>
          <w:p w14:paraId="0F753B9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Pilar Janeth Chávez Chacán</w:t>
            </w:r>
          </w:p>
        </w:tc>
        <w:tc>
          <w:tcPr>
            <w:tcW w:w="3992" w:type="dxa"/>
            <w:vMerge/>
            <w:vAlign w:val="center"/>
            <w:hideMark/>
          </w:tcPr>
          <w:p w14:paraId="1F7BF19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1A2C4BC1" w14:textId="77777777" w:rsidTr="002B00DC">
        <w:trPr>
          <w:trHeight w:val="290"/>
        </w:trPr>
        <w:tc>
          <w:tcPr>
            <w:tcW w:w="1276" w:type="dxa"/>
            <w:shd w:val="clear" w:color="auto" w:fill="auto"/>
            <w:noWrap/>
            <w:vAlign w:val="bottom"/>
          </w:tcPr>
          <w:p w14:paraId="1A56E22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48</w:t>
            </w:r>
          </w:p>
        </w:tc>
        <w:tc>
          <w:tcPr>
            <w:tcW w:w="3249" w:type="dxa"/>
            <w:shd w:val="clear" w:color="auto" w:fill="auto"/>
            <w:noWrap/>
            <w:vAlign w:val="center"/>
          </w:tcPr>
          <w:p w14:paraId="122EC18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Edgar Henry Albán Yánez</w:t>
            </w:r>
          </w:p>
        </w:tc>
        <w:tc>
          <w:tcPr>
            <w:tcW w:w="3992" w:type="dxa"/>
            <w:vMerge/>
            <w:vAlign w:val="center"/>
            <w:hideMark/>
          </w:tcPr>
          <w:p w14:paraId="26C2CC8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DD77ED1" w14:textId="77777777" w:rsidTr="002B00DC">
        <w:trPr>
          <w:trHeight w:val="290"/>
        </w:trPr>
        <w:tc>
          <w:tcPr>
            <w:tcW w:w="1276" w:type="dxa"/>
            <w:shd w:val="clear" w:color="auto" w:fill="auto"/>
            <w:noWrap/>
            <w:vAlign w:val="bottom"/>
          </w:tcPr>
          <w:p w14:paraId="3062EB41"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49</w:t>
            </w:r>
          </w:p>
        </w:tc>
        <w:tc>
          <w:tcPr>
            <w:tcW w:w="3249" w:type="dxa"/>
            <w:shd w:val="clear" w:color="auto" w:fill="auto"/>
            <w:noWrap/>
            <w:vAlign w:val="center"/>
          </w:tcPr>
          <w:p w14:paraId="5DE7E2AB"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Valle Arellano Danilo Renato</w:t>
            </w:r>
          </w:p>
        </w:tc>
        <w:tc>
          <w:tcPr>
            <w:tcW w:w="3992" w:type="dxa"/>
            <w:vMerge/>
            <w:vAlign w:val="center"/>
            <w:hideMark/>
          </w:tcPr>
          <w:p w14:paraId="23EFB3F5"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5C9630CC" w14:textId="77777777" w:rsidTr="002B00DC">
        <w:trPr>
          <w:trHeight w:val="290"/>
        </w:trPr>
        <w:tc>
          <w:tcPr>
            <w:tcW w:w="1276" w:type="dxa"/>
            <w:shd w:val="clear" w:color="auto" w:fill="auto"/>
            <w:noWrap/>
            <w:vAlign w:val="bottom"/>
          </w:tcPr>
          <w:p w14:paraId="0F28F65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50</w:t>
            </w:r>
          </w:p>
        </w:tc>
        <w:tc>
          <w:tcPr>
            <w:tcW w:w="3249" w:type="dxa"/>
            <w:shd w:val="clear" w:color="auto" w:fill="auto"/>
            <w:noWrap/>
            <w:vAlign w:val="center"/>
          </w:tcPr>
          <w:p w14:paraId="317F15F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Coello Villa Mayra Cecilia</w:t>
            </w:r>
          </w:p>
        </w:tc>
        <w:tc>
          <w:tcPr>
            <w:tcW w:w="3992" w:type="dxa"/>
            <w:vMerge w:val="restart"/>
            <w:shd w:val="clear" w:color="auto" w:fill="auto"/>
            <w:vAlign w:val="center"/>
            <w:hideMark/>
          </w:tcPr>
          <w:p w14:paraId="737B4F1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Programa de profesionalización vigente en la carrera de Educación Básica.</w:t>
            </w:r>
          </w:p>
        </w:tc>
      </w:tr>
      <w:tr w:rsidR="0006336D" w:rsidRPr="002B00DC" w14:paraId="66F002FE" w14:textId="77777777" w:rsidTr="002B00DC">
        <w:trPr>
          <w:trHeight w:val="290"/>
        </w:trPr>
        <w:tc>
          <w:tcPr>
            <w:tcW w:w="1276" w:type="dxa"/>
            <w:shd w:val="clear" w:color="auto" w:fill="auto"/>
            <w:noWrap/>
            <w:vAlign w:val="bottom"/>
          </w:tcPr>
          <w:p w14:paraId="08DADD4D"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51</w:t>
            </w:r>
          </w:p>
        </w:tc>
        <w:tc>
          <w:tcPr>
            <w:tcW w:w="3249" w:type="dxa"/>
            <w:shd w:val="clear" w:color="auto" w:fill="auto"/>
            <w:noWrap/>
            <w:vAlign w:val="center"/>
          </w:tcPr>
          <w:p w14:paraId="4F68889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 xml:space="preserve">Robalino </w:t>
            </w:r>
            <w:proofErr w:type="spellStart"/>
            <w:r w:rsidRPr="002B00DC">
              <w:rPr>
                <w:rFonts w:ascii="Bookman Old Style" w:eastAsia="Times New Roman" w:hAnsi="Bookman Old Style" w:cs="Times New Roman"/>
                <w:color w:val="000000"/>
                <w:sz w:val="24"/>
                <w:szCs w:val="24"/>
                <w:lang w:eastAsia="es-EC"/>
              </w:rPr>
              <w:t>Laje</w:t>
            </w:r>
            <w:proofErr w:type="spellEnd"/>
            <w:r w:rsidRPr="002B00DC">
              <w:rPr>
                <w:rFonts w:ascii="Bookman Old Style" w:eastAsia="Times New Roman" w:hAnsi="Bookman Old Style" w:cs="Times New Roman"/>
                <w:color w:val="000000"/>
                <w:sz w:val="24"/>
                <w:szCs w:val="24"/>
                <w:lang w:eastAsia="es-EC"/>
              </w:rPr>
              <w:t xml:space="preserve"> Leidy Estefanía</w:t>
            </w:r>
          </w:p>
        </w:tc>
        <w:tc>
          <w:tcPr>
            <w:tcW w:w="3992" w:type="dxa"/>
            <w:vMerge/>
            <w:vAlign w:val="center"/>
            <w:hideMark/>
          </w:tcPr>
          <w:p w14:paraId="784E17B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4FF6FE5C" w14:textId="77777777" w:rsidTr="002B00DC">
        <w:trPr>
          <w:trHeight w:val="290"/>
        </w:trPr>
        <w:tc>
          <w:tcPr>
            <w:tcW w:w="1276" w:type="dxa"/>
            <w:shd w:val="clear" w:color="auto" w:fill="auto"/>
            <w:noWrap/>
            <w:vAlign w:val="bottom"/>
          </w:tcPr>
          <w:p w14:paraId="20AFC9E1"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52</w:t>
            </w:r>
          </w:p>
        </w:tc>
        <w:tc>
          <w:tcPr>
            <w:tcW w:w="3249" w:type="dxa"/>
            <w:shd w:val="clear" w:color="auto" w:fill="auto"/>
            <w:noWrap/>
            <w:vAlign w:val="center"/>
          </w:tcPr>
          <w:p w14:paraId="12E07D0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Morales Escobar Omar Eduardo</w:t>
            </w:r>
          </w:p>
        </w:tc>
        <w:tc>
          <w:tcPr>
            <w:tcW w:w="3992" w:type="dxa"/>
            <w:vMerge/>
            <w:vAlign w:val="center"/>
          </w:tcPr>
          <w:p w14:paraId="4929498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365A0808" w14:textId="77777777" w:rsidTr="002B00DC">
        <w:trPr>
          <w:trHeight w:val="290"/>
        </w:trPr>
        <w:tc>
          <w:tcPr>
            <w:tcW w:w="1276" w:type="dxa"/>
            <w:shd w:val="clear" w:color="auto" w:fill="auto"/>
            <w:noWrap/>
            <w:vAlign w:val="bottom"/>
          </w:tcPr>
          <w:p w14:paraId="5188F75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53</w:t>
            </w:r>
          </w:p>
        </w:tc>
        <w:tc>
          <w:tcPr>
            <w:tcW w:w="3249" w:type="dxa"/>
            <w:shd w:val="clear" w:color="auto" w:fill="auto"/>
            <w:noWrap/>
            <w:vAlign w:val="center"/>
          </w:tcPr>
          <w:p w14:paraId="0E85E8B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Valdiviezo Remache Martín Nicolás</w:t>
            </w:r>
          </w:p>
        </w:tc>
        <w:tc>
          <w:tcPr>
            <w:tcW w:w="3992" w:type="dxa"/>
            <w:vMerge/>
            <w:vAlign w:val="center"/>
            <w:hideMark/>
          </w:tcPr>
          <w:p w14:paraId="423CECE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
        </w:tc>
      </w:tr>
      <w:tr w:rsidR="0006336D" w:rsidRPr="002B00DC" w14:paraId="4629FA72" w14:textId="77777777" w:rsidTr="002B00DC">
        <w:trPr>
          <w:trHeight w:val="580"/>
        </w:trPr>
        <w:tc>
          <w:tcPr>
            <w:tcW w:w="1276" w:type="dxa"/>
            <w:shd w:val="clear" w:color="auto" w:fill="auto"/>
            <w:noWrap/>
            <w:vAlign w:val="bottom"/>
          </w:tcPr>
          <w:p w14:paraId="36F2DCC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54</w:t>
            </w:r>
          </w:p>
        </w:tc>
        <w:tc>
          <w:tcPr>
            <w:tcW w:w="3249" w:type="dxa"/>
            <w:shd w:val="clear" w:color="auto" w:fill="auto"/>
            <w:noWrap/>
            <w:vAlign w:val="center"/>
          </w:tcPr>
          <w:p w14:paraId="1E0C3E7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Betty Margoth Rivadeneira Castillo</w:t>
            </w:r>
          </w:p>
        </w:tc>
        <w:tc>
          <w:tcPr>
            <w:tcW w:w="3992" w:type="dxa"/>
            <w:shd w:val="clear" w:color="auto" w:fill="auto"/>
            <w:noWrap/>
            <w:vAlign w:val="center"/>
          </w:tcPr>
          <w:p w14:paraId="56C45CD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Construyendo Entornos de Trabajo Saludables u Productivos.</w:t>
            </w:r>
          </w:p>
        </w:tc>
      </w:tr>
      <w:tr w:rsidR="0006336D" w:rsidRPr="002B00DC" w14:paraId="784D0AAE" w14:textId="77777777" w:rsidTr="002B00DC">
        <w:trPr>
          <w:trHeight w:val="580"/>
        </w:trPr>
        <w:tc>
          <w:tcPr>
            <w:tcW w:w="1276" w:type="dxa"/>
            <w:shd w:val="clear" w:color="auto" w:fill="auto"/>
            <w:noWrap/>
            <w:vAlign w:val="bottom"/>
          </w:tcPr>
          <w:p w14:paraId="5379C18D"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55</w:t>
            </w:r>
          </w:p>
        </w:tc>
        <w:tc>
          <w:tcPr>
            <w:tcW w:w="3249" w:type="dxa"/>
            <w:shd w:val="clear" w:color="auto" w:fill="auto"/>
            <w:noWrap/>
            <w:vAlign w:val="center"/>
          </w:tcPr>
          <w:p w14:paraId="01032BC6"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Quishpe Morocho Vanessa Pamela</w:t>
            </w:r>
          </w:p>
        </w:tc>
        <w:tc>
          <w:tcPr>
            <w:tcW w:w="3992" w:type="dxa"/>
            <w:shd w:val="clear" w:color="auto" w:fill="auto"/>
            <w:noWrap/>
            <w:vAlign w:val="center"/>
          </w:tcPr>
          <w:p w14:paraId="71B2ED7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Evaluación de documentos científicos presentados al comité editorial para garantizar el cumplimiento de las políticas editoriales institucionales.</w:t>
            </w:r>
          </w:p>
        </w:tc>
      </w:tr>
      <w:tr w:rsidR="0006336D" w:rsidRPr="002B00DC" w14:paraId="657D738C" w14:textId="77777777" w:rsidTr="002B00DC">
        <w:trPr>
          <w:trHeight w:val="580"/>
        </w:trPr>
        <w:tc>
          <w:tcPr>
            <w:tcW w:w="1276" w:type="dxa"/>
            <w:shd w:val="clear" w:color="auto" w:fill="auto"/>
            <w:noWrap/>
            <w:vAlign w:val="bottom"/>
          </w:tcPr>
          <w:p w14:paraId="3E9FA4C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56</w:t>
            </w:r>
          </w:p>
        </w:tc>
        <w:tc>
          <w:tcPr>
            <w:tcW w:w="3249" w:type="dxa"/>
            <w:shd w:val="clear" w:color="auto" w:fill="auto"/>
            <w:noWrap/>
            <w:vAlign w:val="center"/>
          </w:tcPr>
          <w:p w14:paraId="0D8151F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Orozco Salcedo Iván Marcelo</w:t>
            </w:r>
          </w:p>
        </w:tc>
        <w:tc>
          <w:tcPr>
            <w:tcW w:w="3992" w:type="dxa"/>
            <w:shd w:val="clear" w:color="auto" w:fill="auto"/>
            <w:noWrap/>
            <w:vAlign w:val="center"/>
          </w:tcPr>
          <w:p w14:paraId="35324B3F"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Revisión de citas bibliográficas de los documentos científicos presentados por el comité editorial.</w:t>
            </w:r>
          </w:p>
        </w:tc>
      </w:tr>
      <w:tr w:rsidR="0006336D" w:rsidRPr="002B00DC" w14:paraId="58829053" w14:textId="77777777" w:rsidTr="002B00DC">
        <w:trPr>
          <w:trHeight w:val="580"/>
        </w:trPr>
        <w:tc>
          <w:tcPr>
            <w:tcW w:w="1276" w:type="dxa"/>
            <w:shd w:val="clear" w:color="auto" w:fill="auto"/>
            <w:noWrap/>
            <w:vAlign w:val="bottom"/>
          </w:tcPr>
          <w:p w14:paraId="18C69C86"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57</w:t>
            </w:r>
          </w:p>
        </w:tc>
        <w:tc>
          <w:tcPr>
            <w:tcW w:w="3249" w:type="dxa"/>
            <w:shd w:val="clear" w:color="auto" w:fill="auto"/>
            <w:noWrap/>
            <w:vAlign w:val="center"/>
          </w:tcPr>
          <w:p w14:paraId="166F924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proofErr w:type="spellStart"/>
            <w:r w:rsidRPr="002B00DC">
              <w:rPr>
                <w:rFonts w:ascii="Bookman Old Style" w:eastAsia="Times New Roman" w:hAnsi="Bookman Old Style" w:cs="Times New Roman"/>
                <w:color w:val="000000"/>
                <w:sz w:val="24"/>
                <w:szCs w:val="24"/>
                <w:lang w:eastAsia="es-EC"/>
              </w:rPr>
              <w:t>Suasnabas</w:t>
            </w:r>
            <w:proofErr w:type="spellEnd"/>
            <w:r w:rsidRPr="002B00DC">
              <w:rPr>
                <w:rFonts w:ascii="Bookman Old Style" w:eastAsia="Times New Roman" w:hAnsi="Bookman Old Style" w:cs="Times New Roman"/>
                <w:color w:val="000000"/>
                <w:sz w:val="24"/>
                <w:szCs w:val="24"/>
                <w:lang w:eastAsia="es-EC"/>
              </w:rPr>
              <w:t xml:space="preserve"> Pacheco Lenin Stalin</w:t>
            </w:r>
          </w:p>
        </w:tc>
        <w:tc>
          <w:tcPr>
            <w:tcW w:w="3992" w:type="dxa"/>
            <w:shd w:val="clear" w:color="auto" w:fill="auto"/>
            <w:noWrap/>
            <w:vAlign w:val="center"/>
          </w:tcPr>
          <w:p w14:paraId="514B803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Análisis preliminar de los documentos científicos presentados al comité editorial para determinar la pertinencia y alineación del enfoque y alcance de las revistas de la Universidad Estatal de Bolívar.</w:t>
            </w:r>
          </w:p>
        </w:tc>
      </w:tr>
      <w:tr w:rsidR="0006336D" w:rsidRPr="002B00DC" w14:paraId="6A739E3E" w14:textId="77777777" w:rsidTr="002B00DC">
        <w:trPr>
          <w:trHeight w:val="290"/>
        </w:trPr>
        <w:tc>
          <w:tcPr>
            <w:tcW w:w="1276" w:type="dxa"/>
            <w:shd w:val="clear" w:color="auto" w:fill="auto"/>
            <w:noWrap/>
            <w:vAlign w:val="bottom"/>
          </w:tcPr>
          <w:p w14:paraId="23E7B1E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lastRenderedPageBreak/>
              <w:t>58</w:t>
            </w:r>
          </w:p>
        </w:tc>
        <w:tc>
          <w:tcPr>
            <w:tcW w:w="3249" w:type="dxa"/>
            <w:shd w:val="clear" w:color="auto" w:fill="auto"/>
            <w:noWrap/>
            <w:vAlign w:val="center"/>
          </w:tcPr>
          <w:p w14:paraId="0AA06DB2"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Edgar Lenin Bayas Romero</w:t>
            </w:r>
          </w:p>
        </w:tc>
        <w:tc>
          <w:tcPr>
            <w:tcW w:w="3992" w:type="dxa"/>
            <w:vMerge w:val="restart"/>
            <w:shd w:val="clear" w:color="auto" w:fill="auto"/>
            <w:vAlign w:val="center"/>
          </w:tcPr>
          <w:p w14:paraId="479CEE6D"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Programa de profesionalización vigente en la carrera de Sociología.</w:t>
            </w:r>
          </w:p>
        </w:tc>
      </w:tr>
      <w:tr w:rsidR="0006336D" w:rsidRPr="002B00DC" w14:paraId="7A008B94" w14:textId="77777777" w:rsidTr="002B00DC">
        <w:trPr>
          <w:trHeight w:val="290"/>
        </w:trPr>
        <w:tc>
          <w:tcPr>
            <w:tcW w:w="1276" w:type="dxa"/>
            <w:shd w:val="clear" w:color="auto" w:fill="auto"/>
            <w:noWrap/>
            <w:vAlign w:val="bottom"/>
          </w:tcPr>
          <w:p w14:paraId="708A97C6"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59</w:t>
            </w:r>
          </w:p>
        </w:tc>
        <w:tc>
          <w:tcPr>
            <w:tcW w:w="3249" w:type="dxa"/>
            <w:shd w:val="clear" w:color="auto" w:fill="auto"/>
            <w:noWrap/>
            <w:vAlign w:val="center"/>
          </w:tcPr>
          <w:p w14:paraId="0FED6C5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José Luis Domínguez Caiza</w:t>
            </w:r>
          </w:p>
        </w:tc>
        <w:tc>
          <w:tcPr>
            <w:tcW w:w="3992" w:type="dxa"/>
            <w:vMerge/>
            <w:vAlign w:val="center"/>
          </w:tcPr>
          <w:p w14:paraId="2260E366"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p>
        </w:tc>
      </w:tr>
      <w:tr w:rsidR="0006336D" w:rsidRPr="002B00DC" w14:paraId="1C22E713" w14:textId="77777777" w:rsidTr="002B00DC">
        <w:trPr>
          <w:trHeight w:val="290"/>
        </w:trPr>
        <w:tc>
          <w:tcPr>
            <w:tcW w:w="1276" w:type="dxa"/>
            <w:shd w:val="clear" w:color="auto" w:fill="auto"/>
            <w:noWrap/>
            <w:vAlign w:val="bottom"/>
          </w:tcPr>
          <w:p w14:paraId="01F7B092"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60</w:t>
            </w:r>
          </w:p>
        </w:tc>
        <w:tc>
          <w:tcPr>
            <w:tcW w:w="3249" w:type="dxa"/>
            <w:shd w:val="clear" w:color="auto" w:fill="auto"/>
            <w:noWrap/>
            <w:vAlign w:val="center"/>
          </w:tcPr>
          <w:p w14:paraId="163D71A3"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Rommel Sebastián Coba Torres</w:t>
            </w:r>
          </w:p>
        </w:tc>
        <w:tc>
          <w:tcPr>
            <w:tcW w:w="3992" w:type="dxa"/>
            <w:vMerge/>
            <w:vAlign w:val="center"/>
          </w:tcPr>
          <w:p w14:paraId="4E3D2E38"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p>
        </w:tc>
      </w:tr>
      <w:tr w:rsidR="0006336D" w:rsidRPr="002B00DC" w14:paraId="26896F80" w14:textId="77777777" w:rsidTr="002B00DC">
        <w:trPr>
          <w:trHeight w:val="290"/>
        </w:trPr>
        <w:tc>
          <w:tcPr>
            <w:tcW w:w="1276" w:type="dxa"/>
            <w:shd w:val="clear" w:color="auto" w:fill="auto"/>
            <w:noWrap/>
            <w:vAlign w:val="bottom"/>
          </w:tcPr>
          <w:p w14:paraId="02077762"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61</w:t>
            </w:r>
          </w:p>
        </w:tc>
        <w:tc>
          <w:tcPr>
            <w:tcW w:w="3249" w:type="dxa"/>
            <w:shd w:val="clear" w:color="auto" w:fill="auto"/>
            <w:noWrap/>
            <w:vAlign w:val="center"/>
          </w:tcPr>
          <w:p w14:paraId="737B95E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Fernando Fredi Rea García</w:t>
            </w:r>
          </w:p>
        </w:tc>
        <w:tc>
          <w:tcPr>
            <w:tcW w:w="3992" w:type="dxa"/>
            <w:vMerge/>
            <w:vAlign w:val="center"/>
          </w:tcPr>
          <w:p w14:paraId="6732E509"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p>
        </w:tc>
      </w:tr>
    </w:tbl>
    <w:p w14:paraId="01874431" w14:textId="77777777" w:rsidR="0006336D" w:rsidRPr="002B00DC" w:rsidRDefault="0006336D" w:rsidP="0006336D">
      <w:pPr>
        <w:spacing w:line="276" w:lineRule="auto"/>
        <w:ind w:left="720"/>
        <w:jc w:val="both"/>
        <w:rPr>
          <w:rFonts w:ascii="Bookman Old Style" w:hAnsi="Bookman Old Style" w:cs="Times New Roman"/>
          <w:sz w:val="24"/>
          <w:szCs w:val="24"/>
        </w:rPr>
      </w:pPr>
    </w:p>
    <w:p w14:paraId="3D4FB23D" w14:textId="77777777" w:rsidR="0006336D" w:rsidRPr="002B00DC" w:rsidRDefault="0006336D" w:rsidP="0006336D">
      <w:pPr>
        <w:spacing w:after="20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3. Con la finalidad de cumplir con las responsabilidades del área administrativa, se procedió a realizar el control y gestión del personal que laboró en relación de dependencia en la Empresa Pública en el año 2025, realizando la gestión administrativa de (6) funcionarios de la entidad, como se detalla a continuación: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3886"/>
        <w:gridCol w:w="3811"/>
      </w:tblGrid>
      <w:tr w:rsidR="0006336D" w:rsidRPr="002B00DC" w14:paraId="5F87EFCD" w14:textId="77777777" w:rsidTr="002B00DC">
        <w:trPr>
          <w:trHeight w:val="286"/>
        </w:trPr>
        <w:tc>
          <w:tcPr>
            <w:tcW w:w="803" w:type="dxa"/>
            <w:shd w:val="clear" w:color="auto" w:fill="E8E8E8" w:themeFill="background2"/>
            <w:noWrap/>
            <w:vAlign w:val="center"/>
            <w:hideMark/>
          </w:tcPr>
          <w:p w14:paraId="3575AEF8"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ÍTEM</w:t>
            </w:r>
          </w:p>
        </w:tc>
        <w:tc>
          <w:tcPr>
            <w:tcW w:w="3886" w:type="dxa"/>
            <w:shd w:val="clear" w:color="auto" w:fill="E8E8E8" w:themeFill="background2"/>
            <w:noWrap/>
            <w:vAlign w:val="center"/>
            <w:hideMark/>
          </w:tcPr>
          <w:p w14:paraId="7EC6391B"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NOMBRES</w:t>
            </w:r>
          </w:p>
        </w:tc>
        <w:tc>
          <w:tcPr>
            <w:tcW w:w="3811" w:type="dxa"/>
            <w:shd w:val="clear" w:color="auto" w:fill="E8E8E8" w:themeFill="background2"/>
            <w:noWrap/>
            <w:vAlign w:val="center"/>
            <w:hideMark/>
          </w:tcPr>
          <w:p w14:paraId="1589B8EC"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CARGO</w:t>
            </w:r>
          </w:p>
        </w:tc>
      </w:tr>
      <w:tr w:rsidR="0006336D" w:rsidRPr="002B00DC" w14:paraId="662B5620" w14:textId="77777777" w:rsidTr="002B00DC">
        <w:trPr>
          <w:trHeight w:val="800"/>
        </w:trPr>
        <w:tc>
          <w:tcPr>
            <w:tcW w:w="803" w:type="dxa"/>
            <w:shd w:val="clear" w:color="auto" w:fill="auto"/>
            <w:noWrap/>
            <w:vAlign w:val="center"/>
            <w:hideMark/>
          </w:tcPr>
          <w:p w14:paraId="7D0782E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w:t>
            </w:r>
          </w:p>
        </w:tc>
        <w:tc>
          <w:tcPr>
            <w:tcW w:w="3886" w:type="dxa"/>
            <w:shd w:val="clear" w:color="000000" w:fill="FFFFFF"/>
            <w:vAlign w:val="center"/>
            <w:hideMark/>
          </w:tcPr>
          <w:p w14:paraId="2435ECA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MAXIMILIANO SEBASTIAN GALLMEIER JARAMILLO.</w:t>
            </w:r>
          </w:p>
        </w:tc>
        <w:tc>
          <w:tcPr>
            <w:tcW w:w="3811" w:type="dxa"/>
            <w:shd w:val="clear" w:color="auto" w:fill="auto"/>
            <w:noWrap/>
            <w:vAlign w:val="center"/>
            <w:hideMark/>
          </w:tcPr>
          <w:p w14:paraId="43C48B93"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Gerente General</w:t>
            </w:r>
          </w:p>
        </w:tc>
      </w:tr>
      <w:tr w:rsidR="0006336D" w:rsidRPr="002B00DC" w14:paraId="75654093" w14:textId="77777777" w:rsidTr="002B00DC">
        <w:trPr>
          <w:trHeight w:val="800"/>
        </w:trPr>
        <w:tc>
          <w:tcPr>
            <w:tcW w:w="803" w:type="dxa"/>
            <w:shd w:val="clear" w:color="auto" w:fill="auto"/>
            <w:noWrap/>
            <w:vAlign w:val="center"/>
            <w:hideMark/>
          </w:tcPr>
          <w:p w14:paraId="2793EDA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w:t>
            </w:r>
          </w:p>
        </w:tc>
        <w:tc>
          <w:tcPr>
            <w:tcW w:w="3886" w:type="dxa"/>
            <w:shd w:val="clear" w:color="auto" w:fill="auto"/>
            <w:vAlign w:val="center"/>
            <w:hideMark/>
          </w:tcPr>
          <w:p w14:paraId="71110C50"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MOREJON CHATA MAYRA JANETH.</w:t>
            </w:r>
          </w:p>
        </w:tc>
        <w:tc>
          <w:tcPr>
            <w:tcW w:w="3811" w:type="dxa"/>
            <w:shd w:val="clear" w:color="auto" w:fill="auto"/>
            <w:noWrap/>
            <w:vAlign w:val="center"/>
            <w:hideMark/>
          </w:tcPr>
          <w:p w14:paraId="3612417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Coordinadora Administrativo financiera</w:t>
            </w:r>
          </w:p>
        </w:tc>
      </w:tr>
      <w:tr w:rsidR="0006336D" w:rsidRPr="002B00DC" w14:paraId="6DB84413" w14:textId="77777777" w:rsidTr="002B00DC">
        <w:trPr>
          <w:trHeight w:val="800"/>
        </w:trPr>
        <w:tc>
          <w:tcPr>
            <w:tcW w:w="803" w:type="dxa"/>
            <w:shd w:val="clear" w:color="auto" w:fill="auto"/>
            <w:noWrap/>
            <w:vAlign w:val="center"/>
            <w:hideMark/>
          </w:tcPr>
          <w:p w14:paraId="486B2DE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w:t>
            </w:r>
          </w:p>
        </w:tc>
        <w:tc>
          <w:tcPr>
            <w:tcW w:w="3886" w:type="dxa"/>
            <w:shd w:val="clear" w:color="auto" w:fill="auto"/>
            <w:vAlign w:val="center"/>
            <w:hideMark/>
          </w:tcPr>
          <w:p w14:paraId="52CCE357"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JONATHAN RICARDO VISCARRA ESCOBAR.</w:t>
            </w:r>
          </w:p>
        </w:tc>
        <w:tc>
          <w:tcPr>
            <w:tcW w:w="3811" w:type="dxa"/>
            <w:shd w:val="clear" w:color="auto" w:fill="auto"/>
            <w:noWrap/>
            <w:vAlign w:val="center"/>
            <w:hideMark/>
          </w:tcPr>
          <w:p w14:paraId="193A541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Director Administrativo</w:t>
            </w:r>
          </w:p>
        </w:tc>
      </w:tr>
      <w:tr w:rsidR="0006336D" w:rsidRPr="002B00DC" w14:paraId="7455317E" w14:textId="77777777" w:rsidTr="002B00DC">
        <w:trPr>
          <w:trHeight w:val="800"/>
        </w:trPr>
        <w:tc>
          <w:tcPr>
            <w:tcW w:w="803" w:type="dxa"/>
            <w:shd w:val="clear" w:color="auto" w:fill="auto"/>
            <w:noWrap/>
            <w:vAlign w:val="center"/>
            <w:hideMark/>
          </w:tcPr>
          <w:p w14:paraId="511891AD"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w:t>
            </w:r>
          </w:p>
        </w:tc>
        <w:tc>
          <w:tcPr>
            <w:tcW w:w="3886" w:type="dxa"/>
            <w:shd w:val="clear" w:color="auto" w:fill="auto"/>
            <w:vAlign w:val="center"/>
            <w:hideMark/>
          </w:tcPr>
          <w:p w14:paraId="36996E98"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NARANJO RAMOS ALCIDES MAURICIO.</w:t>
            </w:r>
          </w:p>
        </w:tc>
        <w:tc>
          <w:tcPr>
            <w:tcW w:w="3811" w:type="dxa"/>
            <w:shd w:val="clear" w:color="auto" w:fill="auto"/>
            <w:noWrap/>
            <w:vAlign w:val="center"/>
            <w:hideMark/>
          </w:tcPr>
          <w:p w14:paraId="3734816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Asesor Jurídico</w:t>
            </w:r>
          </w:p>
        </w:tc>
      </w:tr>
      <w:tr w:rsidR="0006336D" w:rsidRPr="002B00DC" w14:paraId="57BB4A14" w14:textId="77777777" w:rsidTr="002B00DC">
        <w:trPr>
          <w:trHeight w:val="800"/>
        </w:trPr>
        <w:tc>
          <w:tcPr>
            <w:tcW w:w="803" w:type="dxa"/>
            <w:shd w:val="clear" w:color="auto" w:fill="auto"/>
            <w:noWrap/>
            <w:vAlign w:val="center"/>
            <w:hideMark/>
          </w:tcPr>
          <w:p w14:paraId="0358B041"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w:t>
            </w:r>
          </w:p>
        </w:tc>
        <w:tc>
          <w:tcPr>
            <w:tcW w:w="3886" w:type="dxa"/>
            <w:shd w:val="clear" w:color="auto" w:fill="auto"/>
            <w:vAlign w:val="center"/>
            <w:hideMark/>
          </w:tcPr>
          <w:p w14:paraId="7C6E5C4A"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CHRISTIAN TOMÁS GUERRERO SÁNCHEZ.</w:t>
            </w:r>
          </w:p>
        </w:tc>
        <w:tc>
          <w:tcPr>
            <w:tcW w:w="3811" w:type="dxa"/>
            <w:shd w:val="clear" w:color="auto" w:fill="auto"/>
            <w:noWrap/>
            <w:vAlign w:val="center"/>
            <w:hideMark/>
          </w:tcPr>
          <w:p w14:paraId="30D7894E"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Coordinador de Educación Continua</w:t>
            </w:r>
          </w:p>
        </w:tc>
      </w:tr>
      <w:tr w:rsidR="0006336D" w:rsidRPr="002B00DC" w14:paraId="0E81D859" w14:textId="77777777" w:rsidTr="002B00DC">
        <w:trPr>
          <w:trHeight w:val="800"/>
        </w:trPr>
        <w:tc>
          <w:tcPr>
            <w:tcW w:w="803" w:type="dxa"/>
            <w:shd w:val="clear" w:color="auto" w:fill="auto"/>
            <w:noWrap/>
            <w:vAlign w:val="center"/>
            <w:hideMark/>
          </w:tcPr>
          <w:p w14:paraId="4715CBD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6</w:t>
            </w:r>
          </w:p>
        </w:tc>
        <w:tc>
          <w:tcPr>
            <w:tcW w:w="3886" w:type="dxa"/>
            <w:shd w:val="clear" w:color="auto" w:fill="auto"/>
            <w:vAlign w:val="center"/>
          </w:tcPr>
          <w:p w14:paraId="2A38CFA4" w14:textId="77777777" w:rsidR="0006336D" w:rsidRPr="002B00DC" w:rsidRDefault="0006336D" w:rsidP="002B00DC">
            <w:pPr>
              <w:spacing w:after="0" w:line="276" w:lineRule="auto"/>
              <w:jc w:val="both"/>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FIAMA DOMÉNICA ALEGRÍA VELASCO.</w:t>
            </w:r>
          </w:p>
        </w:tc>
        <w:tc>
          <w:tcPr>
            <w:tcW w:w="3811" w:type="dxa"/>
            <w:shd w:val="clear" w:color="auto" w:fill="auto"/>
            <w:noWrap/>
            <w:vAlign w:val="center"/>
          </w:tcPr>
          <w:p w14:paraId="6082A1B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Asesora Jurídica</w:t>
            </w:r>
          </w:p>
        </w:tc>
      </w:tr>
    </w:tbl>
    <w:p w14:paraId="26558807" w14:textId="77777777" w:rsidR="0006336D" w:rsidRPr="002B00DC" w:rsidRDefault="0006336D" w:rsidP="0006336D">
      <w:pPr>
        <w:pStyle w:val="Prrafodelista"/>
        <w:spacing w:line="276" w:lineRule="auto"/>
        <w:jc w:val="both"/>
        <w:rPr>
          <w:rFonts w:ascii="Bookman Old Style" w:hAnsi="Bookman Old Style" w:cs="Times New Roman"/>
          <w:sz w:val="24"/>
          <w:szCs w:val="24"/>
        </w:rPr>
      </w:pPr>
    </w:p>
    <w:p w14:paraId="3A504923" w14:textId="77777777" w:rsidR="0006336D" w:rsidRPr="002B00DC" w:rsidRDefault="0006336D" w:rsidP="0006336D">
      <w:pPr>
        <w:spacing w:after="20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4. Con la finalidad de cumplir con las responsabilidades del área administrativa, se procedió a realizar el control y gestión del personal que laboró mediante la modalidad de contratación civil por servicios profesionales en la Empresa Pública en el año 2025, realizando la gestión administrativa de (12) informes previos a contrato de dichos profesionales en la entidad, como se detalla a continuación:</w:t>
      </w:r>
    </w:p>
    <w:p w14:paraId="37E0A88A" w14:textId="77777777" w:rsidR="005B5625" w:rsidRPr="002B00DC" w:rsidRDefault="005B5625" w:rsidP="0006336D">
      <w:pPr>
        <w:spacing w:after="200" w:line="276" w:lineRule="auto"/>
        <w:jc w:val="both"/>
        <w:rPr>
          <w:rFonts w:ascii="Bookman Old Style" w:hAnsi="Bookman Old Style" w:cs="Times New Roman"/>
          <w:sz w:val="24"/>
          <w:szCs w:val="24"/>
        </w:rPr>
      </w:pPr>
    </w:p>
    <w:p w14:paraId="0415524A" w14:textId="77777777" w:rsidR="005B5625" w:rsidRPr="002B00DC" w:rsidRDefault="005B5625" w:rsidP="0006336D">
      <w:pPr>
        <w:spacing w:after="200" w:line="276" w:lineRule="auto"/>
        <w:jc w:val="both"/>
        <w:rPr>
          <w:rFonts w:ascii="Bookman Old Style" w:hAnsi="Bookman Old Style" w:cs="Times New Roman"/>
          <w:sz w:val="24"/>
          <w:szCs w:val="24"/>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3"/>
        <w:gridCol w:w="3937"/>
        <w:gridCol w:w="3837"/>
      </w:tblGrid>
      <w:tr w:rsidR="0006336D" w:rsidRPr="002B00DC" w14:paraId="68B2D6E0" w14:textId="77777777" w:rsidTr="002B00DC">
        <w:trPr>
          <w:trHeight w:val="290"/>
        </w:trPr>
        <w:tc>
          <w:tcPr>
            <w:tcW w:w="726" w:type="dxa"/>
            <w:shd w:val="clear" w:color="auto" w:fill="E8E8E8" w:themeFill="background2"/>
            <w:noWrap/>
            <w:vAlign w:val="bottom"/>
            <w:hideMark/>
          </w:tcPr>
          <w:p w14:paraId="3512A054"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lastRenderedPageBreak/>
              <w:t>ÍTEM</w:t>
            </w:r>
          </w:p>
        </w:tc>
        <w:tc>
          <w:tcPr>
            <w:tcW w:w="3937" w:type="dxa"/>
            <w:shd w:val="clear" w:color="auto" w:fill="E8E8E8" w:themeFill="background2"/>
            <w:noWrap/>
            <w:vAlign w:val="bottom"/>
            <w:hideMark/>
          </w:tcPr>
          <w:p w14:paraId="269D7D79"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NOMBRES</w:t>
            </w:r>
          </w:p>
        </w:tc>
        <w:tc>
          <w:tcPr>
            <w:tcW w:w="3837" w:type="dxa"/>
            <w:shd w:val="clear" w:color="auto" w:fill="E8E8E8" w:themeFill="background2"/>
            <w:noWrap/>
            <w:vAlign w:val="bottom"/>
            <w:hideMark/>
          </w:tcPr>
          <w:p w14:paraId="02E36553" w14:textId="77777777" w:rsidR="0006336D" w:rsidRPr="002B00DC" w:rsidRDefault="0006336D" w:rsidP="002B00DC">
            <w:pPr>
              <w:spacing w:after="0" w:line="276" w:lineRule="auto"/>
              <w:jc w:val="center"/>
              <w:rPr>
                <w:rFonts w:ascii="Bookman Old Style" w:eastAsia="Times New Roman" w:hAnsi="Bookman Old Style" w:cs="Times New Roman"/>
                <w:b/>
                <w:bCs/>
                <w:color w:val="000000"/>
                <w:sz w:val="24"/>
                <w:szCs w:val="24"/>
                <w:lang w:eastAsia="es-EC"/>
              </w:rPr>
            </w:pPr>
            <w:r w:rsidRPr="002B00DC">
              <w:rPr>
                <w:rFonts w:ascii="Bookman Old Style" w:eastAsia="Times New Roman" w:hAnsi="Bookman Old Style" w:cs="Times New Roman"/>
                <w:b/>
                <w:bCs/>
                <w:color w:val="000000"/>
                <w:sz w:val="24"/>
                <w:szCs w:val="24"/>
                <w:lang w:eastAsia="es-EC"/>
              </w:rPr>
              <w:t>OBJETO</w:t>
            </w:r>
          </w:p>
        </w:tc>
      </w:tr>
      <w:tr w:rsidR="0006336D" w:rsidRPr="002B00DC" w14:paraId="0FCAE6A5" w14:textId="77777777" w:rsidTr="002B00DC">
        <w:trPr>
          <w:trHeight w:val="290"/>
        </w:trPr>
        <w:tc>
          <w:tcPr>
            <w:tcW w:w="726" w:type="dxa"/>
            <w:shd w:val="clear" w:color="auto" w:fill="auto"/>
            <w:noWrap/>
            <w:vAlign w:val="bottom"/>
            <w:hideMark/>
          </w:tcPr>
          <w:p w14:paraId="2FEA324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w:t>
            </w:r>
          </w:p>
        </w:tc>
        <w:tc>
          <w:tcPr>
            <w:tcW w:w="3937" w:type="dxa"/>
            <w:shd w:val="clear" w:color="auto" w:fill="auto"/>
            <w:noWrap/>
            <w:vAlign w:val="bottom"/>
          </w:tcPr>
          <w:p w14:paraId="4697DC02"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Humberto Roque Sisalema Guzmán</w:t>
            </w:r>
          </w:p>
        </w:tc>
        <w:tc>
          <w:tcPr>
            <w:tcW w:w="3837" w:type="dxa"/>
            <w:shd w:val="clear" w:color="auto" w:fill="auto"/>
            <w:noWrap/>
            <w:vAlign w:val="bottom"/>
            <w:hideMark/>
          </w:tcPr>
          <w:p w14:paraId="4AE0092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Auxiliar de Servicios Truchas</w:t>
            </w:r>
          </w:p>
        </w:tc>
      </w:tr>
      <w:tr w:rsidR="0006336D" w:rsidRPr="002B00DC" w14:paraId="09AE72C7" w14:textId="77777777" w:rsidTr="002B00DC">
        <w:trPr>
          <w:trHeight w:val="290"/>
        </w:trPr>
        <w:tc>
          <w:tcPr>
            <w:tcW w:w="726" w:type="dxa"/>
            <w:shd w:val="clear" w:color="auto" w:fill="auto"/>
            <w:noWrap/>
            <w:vAlign w:val="bottom"/>
            <w:hideMark/>
          </w:tcPr>
          <w:p w14:paraId="75FF0F7F"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2</w:t>
            </w:r>
          </w:p>
        </w:tc>
        <w:tc>
          <w:tcPr>
            <w:tcW w:w="3937" w:type="dxa"/>
            <w:shd w:val="clear" w:color="auto" w:fill="auto"/>
            <w:noWrap/>
            <w:vAlign w:val="bottom"/>
          </w:tcPr>
          <w:p w14:paraId="550266E2"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val="en-US" w:eastAsia="es-EC"/>
              </w:rPr>
            </w:pPr>
            <w:r w:rsidRPr="002B00DC">
              <w:rPr>
                <w:rFonts w:ascii="Bookman Old Style" w:eastAsia="Times New Roman" w:hAnsi="Bookman Old Style" w:cs="Times New Roman"/>
                <w:color w:val="000000"/>
                <w:sz w:val="24"/>
                <w:szCs w:val="24"/>
                <w:lang w:val="en-US" w:eastAsia="es-EC"/>
              </w:rPr>
              <w:t>Jaime Stephen Davila Espinal</w:t>
            </w:r>
          </w:p>
        </w:tc>
        <w:tc>
          <w:tcPr>
            <w:tcW w:w="3837" w:type="dxa"/>
            <w:shd w:val="clear" w:color="auto" w:fill="auto"/>
            <w:noWrap/>
            <w:vAlign w:val="bottom"/>
            <w:hideMark/>
          </w:tcPr>
          <w:p w14:paraId="5831CDB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Auxiliar de Gestión Documental y Archivo</w:t>
            </w:r>
          </w:p>
        </w:tc>
      </w:tr>
      <w:tr w:rsidR="0006336D" w:rsidRPr="002B00DC" w14:paraId="35265F64" w14:textId="77777777" w:rsidTr="002B00DC">
        <w:trPr>
          <w:trHeight w:val="290"/>
        </w:trPr>
        <w:tc>
          <w:tcPr>
            <w:tcW w:w="726" w:type="dxa"/>
            <w:shd w:val="clear" w:color="auto" w:fill="auto"/>
            <w:noWrap/>
            <w:vAlign w:val="bottom"/>
            <w:hideMark/>
          </w:tcPr>
          <w:p w14:paraId="0475E8B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3</w:t>
            </w:r>
          </w:p>
        </w:tc>
        <w:tc>
          <w:tcPr>
            <w:tcW w:w="3937" w:type="dxa"/>
            <w:shd w:val="clear" w:color="auto" w:fill="auto"/>
            <w:noWrap/>
            <w:vAlign w:val="bottom"/>
          </w:tcPr>
          <w:p w14:paraId="3A6DF665"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María Agusta Vallejo Remache</w:t>
            </w:r>
          </w:p>
        </w:tc>
        <w:tc>
          <w:tcPr>
            <w:tcW w:w="3837" w:type="dxa"/>
            <w:shd w:val="clear" w:color="auto" w:fill="auto"/>
            <w:noWrap/>
            <w:vAlign w:val="bottom"/>
            <w:hideMark/>
          </w:tcPr>
          <w:p w14:paraId="27925DD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Analista de Gestión Productiva</w:t>
            </w:r>
          </w:p>
        </w:tc>
      </w:tr>
      <w:tr w:rsidR="0006336D" w:rsidRPr="002B00DC" w14:paraId="7C5924CB" w14:textId="77777777" w:rsidTr="002B00DC">
        <w:trPr>
          <w:trHeight w:val="290"/>
        </w:trPr>
        <w:tc>
          <w:tcPr>
            <w:tcW w:w="726" w:type="dxa"/>
            <w:shd w:val="clear" w:color="auto" w:fill="auto"/>
            <w:noWrap/>
            <w:vAlign w:val="bottom"/>
            <w:hideMark/>
          </w:tcPr>
          <w:p w14:paraId="1C263CD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4</w:t>
            </w:r>
          </w:p>
        </w:tc>
        <w:tc>
          <w:tcPr>
            <w:tcW w:w="3937" w:type="dxa"/>
            <w:shd w:val="clear" w:color="auto" w:fill="auto"/>
            <w:noWrap/>
            <w:vAlign w:val="bottom"/>
            <w:hideMark/>
          </w:tcPr>
          <w:p w14:paraId="01F9092F"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Fiama Doménica Alegría Velasco</w:t>
            </w:r>
          </w:p>
        </w:tc>
        <w:tc>
          <w:tcPr>
            <w:tcW w:w="3837" w:type="dxa"/>
            <w:shd w:val="clear" w:color="auto" w:fill="auto"/>
            <w:noWrap/>
            <w:vAlign w:val="bottom"/>
            <w:hideMark/>
          </w:tcPr>
          <w:p w14:paraId="49E1F3F7"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Asistente Jurídico</w:t>
            </w:r>
          </w:p>
        </w:tc>
      </w:tr>
      <w:tr w:rsidR="0006336D" w:rsidRPr="002B00DC" w14:paraId="1678B341" w14:textId="77777777" w:rsidTr="002B00DC">
        <w:trPr>
          <w:trHeight w:val="290"/>
        </w:trPr>
        <w:tc>
          <w:tcPr>
            <w:tcW w:w="726" w:type="dxa"/>
            <w:shd w:val="clear" w:color="auto" w:fill="auto"/>
            <w:noWrap/>
            <w:vAlign w:val="bottom"/>
            <w:hideMark/>
          </w:tcPr>
          <w:p w14:paraId="02E57D5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5</w:t>
            </w:r>
          </w:p>
        </w:tc>
        <w:tc>
          <w:tcPr>
            <w:tcW w:w="3937" w:type="dxa"/>
            <w:shd w:val="clear" w:color="auto" w:fill="auto"/>
            <w:noWrap/>
            <w:vAlign w:val="bottom"/>
          </w:tcPr>
          <w:p w14:paraId="3905C37A"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Iván Landívar García Ortega</w:t>
            </w:r>
          </w:p>
        </w:tc>
        <w:tc>
          <w:tcPr>
            <w:tcW w:w="3837" w:type="dxa"/>
            <w:shd w:val="clear" w:color="auto" w:fill="auto"/>
            <w:noWrap/>
            <w:vAlign w:val="bottom"/>
            <w:hideMark/>
          </w:tcPr>
          <w:p w14:paraId="2D28EF7F"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Asistente Jurídico</w:t>
            </w:r>
          </w:p>
        </w:tc>
      </w:tr>
      <w:tr w:rsidR="0006336D" w:rsidRPr="002B00DC" w14:paraId="7D7D4B4F" w14:textId="77777777" w:rsidTr="002B00DC">
        <w:trPr>
          <w:trHeight w:val="290"/>
        </w:trPr>
        <w:tc>
          <w:tcPr>
            <w:tcW w:w="726" w:type="dxa"/>
            <w:shd w:val="clear" w:color="auto" w:fill="auto"/>
            <w:noWrap/>
            <w:vAlign w:val="bottom"/>
            <w:hideMark/>
          </w:tcPr>
          <w:p w14:paraId="2F818F78"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6</w:t>
            </w:r>
          </w:p>
        </w:tc>
        <w:tc>
          <w:tcPr>
            <w:tcW w:w="3937" w:type="dxa"/>
            <w:shd w:val="clear" w:color="auto" w:fill="auto"/>
            <w:noWrap/>
            <w:vAlign w:val="bottom"/>
          </w:tcPr>
          <w:p w14:paraId="1869B3AE"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Claudio Xavier Borja Saltos</w:t>
            </w:r>
          </w:p>
        </w:tc>
        <w:tc>
          <w:tcPr>
            <w:tcW w:w="3837" w:type="dxa"/>
            <w:shd w:val="clear" w:color="auto" w:fill="auto"/>
            <w:noWrap/>
            <w:vAlign w:val="bottom"/>
            <w:hideMark/>
          </w:tcPr>
          <w:p w14:paraId="2A1EDFD2"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Asistente de Tecnologías de la Información</w:t>
            </w:r>
          </w:p>
        </w:tc>
      </w:tr>
      <w:tr w:rsidR="0006336D" w:rsidRPr="002B00DC" w14:paraId="577F4A31" w14:textId="77777777" w:rsidTr="002B00DC">
        <w:trPr>
          <w:trHeight w:val="290"/>
        </w:trPr>
        <w:tc>
          <w:tcPr>
            <w:tcW w:w="726" w:type="dxa"/>
            <w:shd w:val="clear" w:color="auto" w:fill="auto"/>
            <w:noWrap/>
            <w:vAlign w:val="bottom"/>
            <w:hideMark/>
          </w:tcPr>
          <w:p w14:paraId="4ABF159A"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7</w:t>
            </w:r>
          </w:p>
        </w:tc>
        <w:tc>
          <w:tcPr>
            <w:tcW w:w="3937" w:type="dxa"/>
            <w:shd w:val="clear" w:color="auto" w:fill="auto"/>
            <w:noWrap/>
            <w:vAlign w:val="bottom"/>
          </w:tcPr>
          <w:p w14:paraId="1FAC912F"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Daniel Alexis Gavilanes Yánez</w:t>
            </w:r>
          </w:p>
        </w:tc>
        <w:tc>
          <w:tcPr>
            <w:tcW w:w="3837" w:type="dxa"/>
            <w:shd w:val="clear" w:color="auto" w:fill="auto"/>
            <w:noWrap/>
            <w:vAlign w:val="bottom"/>
            <w:hideMark/>
          </w:tcPr>
          <w:p w14:paraId="3A4A828E"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Asistente Jurídico</w:t>
            </w:r>
          </w:p>
        </w:tc>
      </w:tr>
      <w:tr w:rsidR="0006336D" w:rsidRPr="002B00DC" w14:paraId="34B54ED1" w14:textId="77777777" w:rsidTr="002B00DC">
        <w:trPr>
          <w:trHeight w:val="290"/>
        </w:trPr>
        <w:tc>
          <w:tcPr>
            <w:tcW w:w="726" w:type="dxa"/>
            <w:shd w:val="clear" w:color="auto" w:fill="auto"/>
            <w:noWrap/>
            <w:vAlign w:val="bottom"/>
            <w:hideMark/>
          </w:tcPr>
          <w:p w14:paraId="494E140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8</w:t>
            </w:r>
          </w:p>
        </w:tc>
        <w:tc>
          <w:tcPr>
            <w:tcW w:w="3937" w:type="dxa"/>
            <w:shd w:val="clear" w:color="auto" w:fill="auto"/>
            <w:noWrap/>
            <w:vAlign w:val="bottom"/>
          </w:tcPr>
          <w:p w14:paraId="5362AB9A"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Cristhian Paúl Chimbo Guano</w:t>
            </w:r>
          </w:p>
        </w:tc>
        <w:tc>
          <w:tcPr>
            <w:tcW w:w="3837" w:type="dxa"/>
            <w:shd w:val="clear" w:color="auto" w:fill="auto"/>
            <w:noWrap/>
            <w:vAlign w:val="bottom"/>
            <w:hideMark/>
          </w:tcPr>
          <w:p w14:paraId="0B5E1E1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Técnico de apoyo Profesionalización</w:t>
            </w:r>
          </w:p>
        </w:tc>
      </w:tr>
      <w:tr w:rsidR="0006336D" w:rsidRPr="002B00DC" w14:paraId="02B5C6A1" w14:textId="77777777" w:rsidTr="002B00DC">
        <w:trPr>
          <w:trHeight w:val="290"/>
        </w:trPr>
        <w:tc>
          <w:tcPr>
            <w:tcW w:w="726" w:type="dxa"/>
            <w:shd w:val="clear" w:color="auto" w:fill="auto"/>
            <w:noWrap/>
            <w:vAlign w:val="bottom"/>
            <w:hideMark/>
          </w:tcPr>
          <w:p w14:paraId="2A9D886F"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9</w:t>
            </w:r>
          </w:p>
        </w:tc>
        <w:tc>
          <w:tcPr>
            <w:tcW w:w="3937" w:type="dxa"/>
            <w:shd w:val="clear" w:color="auto" w:fill="auto"/>
            <w:noWrap/>
            <w:vAlign w:val="bottom"/>
          </w:tcPr>
          <w:p w14:paraId="7887E25D"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Jossune Shirley Veloz Prado</w:t>
            </w:r>
          </w:p>
        </w:tc>
        <w:tc>
          <w:tcPr>
            <w:tcW w:w="3837" w:type="dxa"/>
            <w:shd w:val="clear" w:color="auto" w:fill="auto"/>
            <w:noWrap/>
            <w:vAlign w:val="bottom"/>
            <w:hideMark/>
          </w:tcPr>
          <w:p w14:paraId="1003F409"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Analista de Gestión Productiva</w:t>
            </w:r>
          </w:p>
        </w:tc>
      </w:tr>
      <w:tr w:rsidR="0006336D" w:rsidRPr="002B00DC" w14:paraId="630E93C0" w14:textId="77777777" w:rsidTr="002B00DC">
        <w:trPr>
          <w:trHeight w:val="290"/>
        </w:trPr>
        <w:tc>
          <w:tcPr>
            <w:tcW w:w="726" w:type="dxa"/>
            <w:shd w:val="clear" w:color="auto" w:fill="auto"/>
            <w:noWrap/>
            <w:vAlign w:val="bottom"/>
            <w:hideMark/>
          </w:tcPr>
          <w:p w14:paraId="1291BB4C"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10</w:t>
            </w:r>
          </w:p>
        </w:tc>
        <w:tc>
          <w:tcPr>
            <w:tcW w:w="3937" w:type="dxa"/>
            <w:shd w:val="clear" w:color="auto" w:fill="auto"/>
            <w:noWrap/>
            <w:vAlign w:val="bottom"/>
          </w:tcPr>
          <w:p w14:paraId="7BCB1DE9"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Diana Beatriz Jácome León</w:t>
            </w:r>
          </w:p>
        </w:tc>
        <w:tc>
          <w:tcPr>
            <w:tcW w:w="3837" w:type="dxa"/>
            <w:shd w:val="clear" w:color="auto" w:fill="auto"/>
            <w:noWrap/>
            <w:vAlign w:val="bottom"/>
            <w:hideMark/>
          </w:tcPr>
          <w:p w14:paraId="3A47798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Asistente de contabilidad</w:t>
            </w:r>
          </w:p>
        </w:tc>
      </w:tr>
      <w:tr w:rsidR="0006336D" w:rsidRPr="002B00DC" w14:paraId="26104529" w14:textId="77777777" w:rsidTr="002B00DC">
        <w:trPr>
          <w:trHeight w:val="290"/>
        </w:trPr>
        <w:tc>
          <w:tcPr>
            <w:tcW w:w="726" w:type="dxa"/>
            <w:shd w:val="clear" w:color="auto" w:fill="auto"/>
            <w:noWrap/>
            <w:vAlign w:val="bottom"/>
            <w:hideMark/>
          </w:tcPr>
          <w:p w14:paraId="414706D0"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11</w:t>
            </w:r>
          </w:p>
        </w:tc>
        <w:tc>
          <w:tcPr>
            <w:tcW w:w="3937" w:type="dxa"/>
            <w:shd w:val="clear" w:color="auto" w:fill="auto"/>
            <w:noWrap/>
            <w:vAlign w:val="bottom"/>
          </w:tcPr>
          <w:p w14:paraId="5CDD4023"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Elizabeth Stephania Arellano Rivera</w:t>
            </w:r>
          </w:p>
        </w:tc>
        <w:tc>
          <w:tcPr>
            <w:tcW w:w="3837" w:type="dxa"/>
            <w:shd w:val="clear" w:color="auto" w:fill="auto"/>
            <w:noWrap/>
            <w:vAlign w:val="bottom"/>
            <w:hideMark/>
          </w:tcPr>
          <w:p w14:paraId="2EF2721B"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Técnico de apoyo Profesionalización</w:t>
            </w:r>
          </w:p>
        </w:tc>
      </w:tr>
      <w:tr w:rsidR="0006336D" w:rsidRPr="002B00DC" w14:paraId="7B7B578F" w14:textId="77777777" w:rsidTr="002B00DC">
        <w:trPr>
          <w:trHeight w:val="290"/>
        </w:trPr>
        <w:tc>
          <w:tcPr>
            <w:tcW w:w="726" w:type="dxa"/>
            <w:shd w:val="clear" w:color="auto" w:fill="auto"/>
            <w:noWrap/>
            <w:vAlign w:val="bottom"/>
            <w:hideMark/>
          </w:tcPr>
          <w:p w14:paraId="5939F715"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12</w:t>
            </w:r>
          </w:p>
        </w:tc>
        <w:tc>
          <w:tcPr>
            <w:tcW w:w="3937" w:type="dxa"/>
            <w:shd w:val="clear" w:color="auto" w:fill="auto"/>
            <w:noWrap/>
            <w:vAlign w:val="bottom"/>
          </w:tcPr>
          <w:p w14:paraId="1FC8BB85" w14:textId="77777777" w:rsidR="0006336D" w:rsidRPr="002B00DC" w:rsidRDefault="0006336D" w:rsidP="002B00DC">
            <w:pPr>
              <w:spacing w:after="0" w:line="276" w:lineRule="auto"/>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Geomayra Piedad Meléndez Carrasco</w:t>
            </w:r>
          </w:p>
        </w:tc>
        <w:tc>
          <w:tcPr>
            <w:tcW w:w="3837" w:type="dxa"/>
            <w:shd w:val="clear" w:color="auto" w:fill="auto"/>
            <w:noWrap/>
            <w:vAlign w:val="bottom"/>
            <w:hideMark/>
          </w:tcPr>
          <w:p w14:paraId="72CE9D74" w14:textId="77777777" w:rsidR="0006336D" w:rsidRPr="002B00DC" w:rsidRDefault="0006336D" w:rsidP="002B00DC">
            <w:pPr>
              <w:spacing w:after="0" w:line="276" w:lineRule="auto"/>
              <w:jc w:val="center"/>
              <w:rPr>
                <w:rFonts w:ascii="Bookman Old Style" w:eastAsia="Times New Roman" w:hAnsi="Bookman Old Style" w:cs="Times New Roman"/>
                <w:color w:val="000000"/>
                <w:sz w:val="24"/>
                <w:szCs w:val="24"/>
                <w:lang w:eastAsia="es-EC"/>
              </w:rPr>
            </w:pPr>
            <w:r w:rsidRPr="002B00DC">
              <w:rPr>
                <w:rFonts w:ascii="Bookman Old Style" w:eastAsia="Times New Roman" w:hAnsi="Bookman Old Style" w:cs="Times New Roman"/>
                <w:color w:val="000000"/>
                <w:sz w:val="24"/>
                <w:szCs w:val="24"/>
                <w:lang w:eastAsia="es-EC"/>
              </w:rPr>
              <w:t>Asistente de Educación Continua</w:t>
            </w:r>
          </w:p>
        </w:tc>
      </w:tr>
    </w:tbl>
    <w:p w14:paraId="45DB02DC" w14:textId="77777777" w:rsidR="0006336D" w:rsidRPr="002B00DC" w:rsidRDefault="0006336D" w:rsidP="0006336D">
      <w:pPr>
        <w:pStyle w:val="Prrafodelista"/>
        <w:spacing w:line="276" w:lineRule="auto"/>
        <w:jc w:val="center"/>
        <w:rPr>
          <w:rFonts w:ascii="Bookman Old Style" w:hAnsi="Bookman Old Style" w:cs="Times New Roman"/>
          <w:b/>
          <w:bCs/>
          <w:sz w:val="24"/>
          <w:szCs w:val="24"/>
        </w:rPr>
      </w:pPr>
    </w:p>
    <w:p w14:paraId="7E0979C6" w14:textId="77777777" w:rsidR="0006336D" w:rsidRPr="002B00DC" w:rsidRDefault="0006336D" w:rsidP="0006336D">
      <w:pPr>
        <w:spacing w:after="200" w:line="276" w:lineRule="auto"/>
        <w:jc w:val="center"/>
        <w:rPr>
          <w:rFonts w:ascii="Bookman Old Style" w:hAnsi="Bookman Old Style" w:cs="Times New Roman"/>
          <w:b/>
          <w:bCs/>
          <w:sz w:val="24"/>
          <w:szCs w:val="24"/>
        </w:rPr>
      </w:pPr>
      <w:bookmarkStart w:id="4" w:name="_Hlk187587646"/>
      <w:r w:rsidRPr="002B00DC">
        <w:rPr>
          <w:rFonts w:ascii="Bookman Old Style" w:hAnsi="Bookman Old Style" w:cs="Times New Roman"/>
          <w:b/>
          <w:bCs/>
          <w:sz w:val="24"/>
          <w:szCs w:val="24"/>
        </w:rPr>
        <w:t>COMPRAS PÚBLICAS</w:t>
      </w:r>
    </w:p>
    <w:p w14:paraId="4C91A88D" w14:textId="77777777" w:rsidR="0006336D" w:rsidRPr="002B00DC" w:rsidRDefault="0006336D" w:rsidP="0006336D">
      <w:pPr>
        <w:spacing w:after="20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La Dirección Administrativa en procesos de contratación pública durante el 2025, ha realizado procesos de contratación pública como entidad, desde las fases preparatoria, pre contractual, contractual, evaluatoria y su avance de ejecución según su avance, diferenciando el tipo de proceso de contratación pública realizado y en calidad de entidad contratista o proveedor del estado, como se detalla a continuación.</w:t>
      </w:r>
      <w:bookmarkEnd w:id="4"/>
    </w:p>
    <w:tbl>
      <w:tblPr>
        <w:tblStyle w:val="Tablaconcuadrcula"/>
        <w:tblW w:w="8500" w:type="dxa"/>
        <w:tblLook w:val="04A0" w:firstRow="1" w:lastRow="0" w:firstColumn="1" w:lastColumn="0" w:noHBand="0" w:noVBand="1"/>
      </w:tblPr>
      <w:tblGrid>
        <w:gridCol w:w="668"/>
        <w:gridCol w:w="7832"/>
      </w:tblGrid>
      <w:tr w:rsidR="0006336D" w:rsidRPr="002B00DC" w14:paraId="24FDC91F" w14:textId="77777777" w:rsidTr="002B00DC">
        <w:tc>
          <w:tcPr>
            <w:tcW w:w="8500" w:type="dxa"/>
            <w:gridSpan w:val="2"/>
            <w:shd w:val="clear" w:color="auto" w:fill="E8E8E8" w:themeFill="background2"/>
          </w:tcPr>
          <w:p w14:paraId="0AFBFA60"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ÍNFIMA CUANTÍA</w:t>
            </w:r>
          </w:p>
          <w:p w14:paraId="7FC0DD7C" w14:textId="77777777" w:rsidR="0006336D" w:rsidRPr="002B00DC" w:rsidRDefault="0006336D" w:rsidP="002B00DC">
            <w:pPr>
              <w:spacing w:line="276" w:lineRule="auto"/>
              <w:jc w:val="center"/>
              <w:rPr>
                <w:rFonts w:ascii="Bookman Old Style" w:hAnsi="Bookman Old Style" w:cs="Times New Roman"/>
                <w:b/>
                <w:bCs/>
                <w:sz w:val="24"/>
                <w:szCs w:val="24"/>
              </w:rPr>
            </w:pPr>
          </w:p>
        </w:tc>
      </w:tr>
      <w:tr w:rsidR="0006336D" w:rsidRPr="002B00DC" w14:paraId="5FBAA38F" w14:textId="77777777" w:rsidTr="002B00DC">
        <w:tc>
          <w:tcPr>
            <w:tcW w:w="668" w:type="dxa"/>
            <w:shd w:val="clear" w:color="auto" w:fill="E8E8E8" w:themeFill="background2"/>
          </w:tcPr>
          <w:p w14:paraId="37197378" w14:textId="77777777" w:rsidR="0006336D" w:rsidRPr="002B00DC" w:rsidRDefault="0006336D" w:rsidP="002B00DC">
            <w:pPr>
              <w:spacing w:line="276" w:lineRule="auto"/>
              <w:rPr>
                <w:rFonts w:ascii="Bookman Old Style" w:hAnsi="Bookman Old Style" w:cs="Times New Roman"/>
                <w:b/>
                <w:bCs/>
                <w:sz w:val="24"/>
                <w:szCs w:val="24"/>
              </w:rPr>
            </w:pPr>
            <w:r w:rsidRPr="002B00DC">
              <w:rPr>
                <w:rFonts w:ascii="Bookman Old Style" w:hAnsi="Bookman Old Style" w:cs="Times New Roman"/>
                <w:b/>
                <w:bCs/>
                <w:sz w:val="24"/>
                <w:szCs w:val="24"/>
              </w:rPr>
              <w:t>NO.</w:t>
            </w:r>
          </w:p>
        </w:tc>
        <w:tc>
          <w:tcPr>
            <w:tcW w:w="7832" w:type="dxa"/>
            <w:shd w:val="clear" w:color="auto" w:fill="E8E8E8" w:themeFill="background2"/>
          </w:tcPr>
          <w:p w14:paraId="666F87D3"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NOMBRE</w:t>
            </w:r>
            <w:r w:rsidRPr="002B00DC">
              <w:rPr>
                <w:rFonts w:ascii="Bookman Old Style" w:hAnsi="Bookman Old Style" w:cs="Times New Roman"/>
                <w:b/>
                <w:bCs/>
                <w:spacing w:val="-2"/>
                <w:sz w:val="24"/>
                <w:szCs w:val="24"/>
              </w:rPr>
              <w:t xml:space="preserve"> </w:t>
            </w:r>
            <w:r w:rsidRPr="002B00DC">
              <w:rPr>
                <w:rFonts w:ascii="Bookman Old Style" w:hAnsi="Bookman Old Style" w:cs="Times New Roman"/>
                <w:b/>
                <w:bCs/>
                <w:sz w:val="24"/>
                <w:szCs w:val="24"/>
              </w:rPr>
              <w:t>PROCESO</w:t>
            </w:r>
          </w:p>
        </w:tc>
      </w:tr>
      <w:tr w:rsidR="0006336D" w:rsidRPr="002B00DC" w14:paraId="37FC53D9" w14:textId="77777777" w:rsidTr="002B00DC">
        <w:tc>
          <w:tcPr>
            <w:tcW w:w="668" w:type="dxa"/>
          </w:tcPr>
          <w:p w14:paraId="1621931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w:t>
            </w:r>
          </w:p>
        </w:tc>
        <w:tc>
          <w:tcPr>
            <w:tcW w:w="7832" w:type="dxa"/>
          </w:tcPr>
          <w:p w14:paraId="2114DA02" w14:textId="77777777" w:rsidR="0006336D" w:rsidRPr="002B00DC" w:rsidRDefault="0006336D" w:rsidP="002B00DC">
            <w:pPr>
              <w:pStyle w:val="TableParagraph"/>
              <w:spacing w:line="276" w:lineRule="auto"/>
              <w:ind w:left="0"/>
              <w:jc w:val="both"/>
              <w:rPr>
                <w:rFonts w:ascii="Bookman Old Style" w:hAnsi="Bookman Old Style" w:cs="Times New Roman"/>
                <w:sz w:val="24"/>
                <w:szCs w:val="24"/>
              </w:rPr>
            </w:pPr>
            <w:r w:rsidRPr="002B00DC">
              <w:rPr>
                <w:rFonts w:ascii="Bookman Old Style" w:hAnsi="Bookman Old Style" w:cs="Times New Roman"/>
                <w:sz w:val="24"/>
                <w:szCs w:val="24"/>
              </w:rPr>
              <w:t>ADQUISICIÓN DE DOS CARPAS PEGABLES METÁLICAS PARA LA CARRERA DE TERAPIA FÍSICA DE LA FACULTAD DE CIENCIAS DE LA SALUD Y DEL SER HUMANO DE LA UNIVERSIDAD ESTATAL DE BOLÍVAR.</w:t>
            </w:r>
          </w:p>
        </w:tc>
      </w:tr>
      <w:tr w:rsidR="0006336D" w:rsidRPr="002B00DC" w14:paraId="0F0781A9" w14:textId="77777777" w:rsidTr="002B00DC">
        <w:tc>
          <w:tcPr>
            <w:tcW w:w="668" w:type="dxa"/>
          </w:tcPr>
          <w:p w14:paraId="66296C7E"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w:t>
            </w:r>
          </w:p>
        </w:tc>
        <w:tc>
          <w:tcPr>
            <w:tcW w:w="7832" w:type="dxa"/>
          </w:tcPr>
          <w:p w14:paraId="5E34149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DOS NEGATOSCOPIOS LED DE DOS CUERPOS PARA EL USO DE LOS DOCENTES Y ESTUDIANTES DE LA CARRERA DE TERAPIA FÍSICA DE LA UNIVERSIDAD ESTATAL DE BOLÍVAR.</w:t>
            </w:r>
          </w:p>
        </w:tc>
      </w:tr>
      <w:tr w:rsidR="0006336D" w:rsidRPr="002B00DC" w14:paraId="70A734AC" w14:textId="77777777" w:rsidTr="002B00DC">
        <w:tc>
          <w:tcPr>
            <w:tcW w:w="668" w:type="dxa"/>
          </w:tcPr>
          <w:p w14:paraId="2E05F3D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3</w:t>
            </w:r>
          </w:p>
        </w:tc>
        <w:tc>
          <w:tcPr>
            <w:tcW w:w="7832" w:type="dxa"/>
          </w:tcPr>
          <w:p w14:paraId="3567F823" w14:textId="77777777" w:rsidR="0006336D" w:rsidRPr="002B00DC" w:rsidRDefault="0006336D" w:rsidP="002B00DC">
            <w:pPr>
              <w:tabs>
                <w:tab w:val="left" w:pos="1370"/>
              </w:tabs>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TRES PROYECTORES PARA LA DIRECCIÓN DE POSGRADO Y EDUCACIÓN CONTINUA DE LA UNIVERSIDAD ESTATAL DE BOLÍVAR.</w:t>
            </w:r>
          </w:p>
        </w:tc>
      </w:tr>
      <w:tr w:rsidR="0006336D" w:rsidRPr="002B00DC" w14:paraId="09D23966" w14:textId="77777777" w:rsidTr="002B00DC">
        <w:tc>
          <w:tcPr>
            <w:tcW w:w="668" w:type="dxa"/>
          </w:tcPr>
          <w:p w14:paraId="599CA22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4</w:t>
            </w:r>
          </w:p>
        </w:tc>
        <w:tc>
          <w:tcPr>
            <w:tcW w:w="7832" w:type="dxa"/>
          </w:tcPr>
          <w:p w14:paraId="6905426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SERVICIO EXTERNO DE PRUEBAS Y ANÁLISIS MÉDICOS, PARA EL LABORATORIO CLÍNICO DE LA UNIVERSIDAD ESTATAL DE BOLÍVAR.</w:t>
            </w:r>
          </w:p>
        </w:tc>
      </w:tr>
      <w:tr w:rsidR="0006336D" w:rsidRPr="002B00DC" w14:paraId="5D7645FA" w14:textId="77777777" w:rsidTr="002B00DC">
        <w:tc>
          <w:tcPr>
            <w:tcW w:w="668" w:type="dxa"/>
          </w:tcPr>
          <w:p w14:paraId="60F0C3D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5</w:t>
            </w:r>
          </w:p>
        </w:tc>
        <w:tc>
          <w:tcPr>
            <w:tcW w:w="7832" w:type="dxa"/>
          </w:tcPr>
          <w:p w14:paraId="0F94E08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SELLOS PARA LA UNIDAD DE SECRETARÍA DE LA DIRECCIÓN DE POSGRADO Y EDUCACIÓN CONTINUA DE LA UNIVERSIDAD ESTATAL DE BOLÍVAR.</w:t>
            </w:r>
          </w:p>
        </w:tc>
      </w:tr>
      <w:tr w:rsidR="0006336D" w:rsidRPr="002B00DC" w14:paraId="1277F516" w14:textId="77777777" w:rsidTr="002B00DC">
        <w:tc>
          <w:tcPr>
            <w:tcW w:w="668" w:type="dxa"/>
          </w:tcPr>
          <w:p w14:paraId="1D6764BC"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6</w:t>
            </w:r>
          </w:p>
        </w:tc>
        <w:tc>
          <w:tcPr>
            <w:tcW w:w="7832" w:type="dxa"/>
          </w:tcPr>
          <w:p w14:paraId="22903CC4"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TOGAS Y BIRRETES PARA LOS EVENTOS DE INCORPORACIÓN DE LOS ESTUDIANTES DE LA UEB, EN CUMPLIMIENTO DEL CONVENIO 010-UEB-2025-EP-UEB, ENTRE LA EMPRESA PÚBLICA Y LA UNIVERSIDAD ESTATAL DE BOLÍVAR.</w:t>
            </w:r>
          </w:p>
        </w:tc>
      </w:tr>
      <w:tr w:rsidR="0006336D" w:rsidRPr="002B00DC" w14:paraId="640831A0" w14:textId="77777777" w:rsidTr="002B00DC">
        <w:tc>
          <w:tcPr>
            <w:tcW w:w="668" w:type="dxa"/>
          </w:tcPr>
          <w:p w14:paraId="1F02043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7</w:t>
            </w:r>
          </w:p>
        </w:tc>
        <w:tc>
          <w:tcPr>
            <w:tcW w:w="7832" w:type="dxa"/>
          </w:tcPr>
          <w:p w14:paraId="2B6886C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PARA LA ELABORACIÓN DE LA PUBLICIDAD PARA EL VI CONGRESO ACADÉMICO INTERNACIONAL DE LA UNIVERSIDAD ESTATAL DE BOLÍVAR.</w:t>
            </w:r>
          </w:p>
        </w:tc>
      </w:tr>
      <w:tr w:rsidR="0006336D" w:rsidRPr="002B00DC" w14:paraId="7817956B" w14:textId="77777777" w:rsidTr="002B00DC">
        <w:tc>
          <w:tcPr>
            <w:tcW w:w="668" w:type="dxa"/>
          </w:tcPr>
          <w:p w14:paraId="2964A81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8</w:t>
            </w:r>
          </w:p>
        </w:tc>
        <w:tc>
          <w:tcPr>
            <w:tcW w:w="7832" w:type="dxa"/>
          </w:tcPr>
          <w:p w14:paraId="1591091F"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DE LA RENOVACIÓN DE LICENCIA DEL SERVICIO DE CORRECCIÓN SATELITAL VIA BANDA L RTX, PARA GNSS TRIMBLE DA2 CON SUSCRIPCIÓN DE 12 MESES, PRECISIÓN CENTIMÉTRICA.</w:t>
            </w:r>
          </w:p>
        </w:tc>
      </w:tr>
      <w:tr w:rsidR="0006336D" w:rsidRPr="002B00DC" w14:paraId="129211A9" w14:textId="77777777" w:rsidTr="002B00DC">
        <w:tc>
          <w:tcPr>
            <w:tcW w:w="668" w:type="dxa"/>
          </w:tcPr>
          <w:p w14:paraId="3BCC1BB0"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9</w:t>
            </w:r>
          </w:p>
        </w:tc>
        <w:tc>
          <w:tcPr>
            <w:tcW w:w="7832" w:type="dxa"/>
          </w:tcPr>
          <w:p w14:paraId="204F057B"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READECUACIÓN Y SERVICIO DE PINTURA DEL SALÓN PRINCIPAL DEL CENTRO DE EVENTOS NACIONALES E INTERNACIONALES CENI DE LA UNIVERSIDAD ESTATAL DE BOLÍVAR.</w:t>
            </w:r>
          </w:p>
        </w:tc>
      </w:tr>
      <w:tr w:rsidR="0006336D" w:rsidRPr="002B00DC" w14:paraId="4E1D85ED" w14:textId="77777777" w:rsidTr="002B00DC">
        <w:tc>
          <w:tcPr>
            <w:tcW w:w="668" w:type="dxa"/>
          </w:tcPr>
          <w:p w14:paraId="08BC28E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10</w:t>
            </w:r>
          </w:p>
        </w:tc>
        <w:tc>
          <w:tcPr>
            <w:tcW w:w="7832" w:type="dxa"/>
          </w:tcPr>
          <w:p w14:paraId="357B1691"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PASAJE AÉREO PARA AUXILIAR DOCENTE, EN REPRESENTACIÓN DE LA UNIVERSIDAD ESTATAL DE BOLÍVAR PARA PARTICIPAR DEL SEMINARIO DE TRABAJO EN EL MARCO DEL PROYECTO “DESARROLLO DE LA RED LATINOAMERICANA DE APOYO A FAMILIAS Y MENORES”, A DESARROLLARSE EN LA UNIVERSIDAD DE SEVILLA-ESPAÑA.</w:t>
            </w:r>
          </w:p>
        </w:tc>
      </w:tr>
      <w:tr w:rsidR="0006336D" w:rsidRPr="002B00DC" w14:paraId="3FEF961D" w14:textId="77777777" w:rsidTr="002B00DC">
        <w:tc>
          <w:tcPr>
            <w:tcW w:w="668" w:type="dxa"/>
          </w:tcPr>
          <w:p w14:paraId="5DA7B95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11</w:t>
            </w:r>
          </w:p>
        </w:tc>
        <w:tc>
          <w:tcPr>
            <w:tcW w:w="7832" w:type="dxa"/>
          </w:tcPr>
          <w:p w14:paraId="067E8CE3"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CONFECCIÓN DE ESTOLAS PARA LA LOGÍSTICA DE LOS EVENTOS DE INCORPORACIÓN DE LOS ESTUDIANTES DE LA UEB, EN CUMPLIMIENTO DEL CONVENIO 010-UEB-2025-EP-UEB, ENTRE LA EMPRESA PÚBLICA Y LA UNIVERSIDAD ESTATAL DE BOLÍVAR.</w:t>
            </w:r>
          </w:p>
        </w:tc>
      </w:tr>
      <w:tr w:rsidR="0006336D" w:rsidRPr="002B00DC" w14:paraId="5CB77D30" w14:textId="77777777" w:rsidTr="002B00DC">
        <w:tc>
          <w:tcPr>
            <w:tcW w:w="668" w:type="dxa"/>
          </w:tcPr>
          <w:p w14:paraId="655EB278"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12</w:t>
            </w:r>
          </w:p>
        </w:tc>
        <w:tc>
          <w:tcPr>
            <w:tcW w:w="7832" w:type="dxa"/>
          </w:tcPr>
          <w:p w14:paraId="7CF1A0E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PORTATITULOS PARA LOS EVENTOS DE INCORPORACIÓN DE LOS ESTUDIANTES DE LA UEB, EN CUMPLIMIENTO DEL CONVENIO 010-UEB-2025-EP-UEB, ENTRE LA EMPRESA PÚBLICA Y LA UNIVERSIDAD ESTATAL DE BOLÍVAR.</w:t>
            </w:r>
          </w:p>
        </w:tc>
      </w:tr>
      <w:tr w:rsidR="0006336D" w:rsidRPr="002B00DC" w14:paraId="5A417926" w14:textId="77777777" w:rsidTr="002B00DC">
        <w:tc>
          <w:tcPr>
            <w:tcW w:w="668" w:type="dxa"/>
          </w:tcPr>
          <w:p w14:paraId="064A733B"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13</w:t>
            </w:r>
          </w:p>
        </w:tc>
        <w:tc>
          <w:tcPr>
            <w:tcW w:w="7832" w:type="dxa"/>
          </w:tcPr>
          <w:p w14:paraId="71335B46"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DEL SERVICIO DE ELABORACIÓN DE MATERIALES IMPRESOS Y SOUVENIRS PARA LA PROMOCIÓN Y DIFUSIÓN DE LA IMAGEN INSTITUCIONAL DE LOS EVENTOS CIENTÍFICOS ORGANIZADOS POR EL VICERRECTORADO Y LA DIRECCIÓN DE INVESTIGACIÓN Y VINCULACIÓN DE LA UNIVERSIDAD ESTATAL DE BOLÍVAR.</w:t>
            </w:r>
          </w:p>
        </w:tc>
      </w:tr>
      <w:tr w:rsidR="0006336D" w:rsidRPr="002B00DC" w14:paraId="659E7FEF" w14:textId="77777777" w:rsidTr="002B00DC">
        <w:tc>
          <w:tcPr>
            <w:tcW w:w="668" w:type="dxa"/>
          </w:tcPr>
          <w:p w14:paraId="1CD1963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14</w:t>
            </w:r>
          </w:p>
        </w:tc>
        <w:tc>
          <w:tcPr>
            <w:tcW w:w="7832" w:type="dxa"/>
          </w:tcPr>
          <w:p w14:paraId="2F7CE65E"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MANTENIMIENTO PREVENTIVO Y CORRECTIVO DE COPIADORA MP RICOH C5503, PARA LA DIRECCIÓN FINANCIERA DE LA EMPRESA PÚBLICA DE PRODUCCIÓN Y DE SERVICIOS PROSERVI-UEB-EP.</w:t>
            </w:r>
          </w:p>
        </w:tc>
      </w:tr>
      <w:tr w:rsidR="0006336D" w:rsidRPr="002B00DC" w14:paraId="2DFA7ED1" w14:textId="77777777" w:rsidTr="002B00DC">
        <w:tc>
          <w:tcPr>
            <w:tcW w:w="668" w:type="dxa"/>
          </w:tcPr>
          <w:p w14:paraId="0C9EE13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15</w:t>
            </w:r>
          </w:p>
        </w:tc>
        <w:tc>
          <w:tcPr>
            <w:tcW w:w="7832" w:type="dxa"/>
          </w:tcPr>
          <w:p w14:paraId="463302A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SUMINISTROS DE IMPRESIÓN, DISCO DURO Y UPS PARA LA DIRECCIÓN FINANCIERA DE LA EMPRESA PÚBLICA DE PRODUCCIÓN Y DE SERVICIOS PROSERVI-UEB-EP.</w:t>
            </w:r>
          </w:p>
        </w:tc>
      </w:tr>
      <w:tr w:rsidR="0006336D" w:rsidRPr="002B00DC" w14:paraId="6F3769F7" w14:textId="77777777" w:rsidTr="002B00DC">
        <w:tc>
          <w:tcPr>
            <w:tcW w:w="668" w:type="dxa"/>
          </w:tcPr>
          <w:p w14:paraId="7DDFD4D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16</w:t>
            </w:r>
          </w:p>
        </w:tc>
        <w:tc>
          <w:tcPr>
            <w:tcW w:w="7832" w:type="dxa"/>
          </w:tcPr>
          <w:p w14:paraId="0EF52FCC"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SERVICIO EXTERNO DE PRUEBAS Y ANÁLISIS MÉDICOS, PARA EL LABORATORIO CLÍNICO DE LA UNIVERSIDAD ESTATAL DE BOLÍVAR.</w:t>
            </w:r>
          </w:p>
        </w:tc>
      </w:tr>
      <w:tr w:rsidR="0006336D" w:rsidRPr="002B00DC" w14:paraId="48479550" w14:textId="77777777" w:rsidTr="002B00DC">
        <w:tc>
          <w:tcPr>
            <w:tcW w:w="668" w:type="dxa"/>
          </w:tcPr>
          <w:p w14:paraId="3BE9262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17</w:t>
            </w:r>
          </w:p>
        </w:tc>
        <w:tc>
          <w:tcPr>
            <w:tcW w:w="7832" w:type="dxa"/>
          </w:tcPr>
          <w:p w14:paraId="7A69CF6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DEL SERVICIO EDITORIAL PARA LOS ARTÍCULOS PRESENTADOS COMO PONENCIAS EN EL XII CONGRESO INTERNACIONAL CIENCIA, TECNOLOGÍA, INNOVACIÓN Y EMPRENDIMIENTO (XII CTIE) Y EL III CONGRESO INTERNACIONAL DE VINCULACIÓN CON LA SOCIEDAD (III CIVS) DE LA UNIVERSIDAD ESTATAL DE BOLÍVAR.</w:t>
            </w:r>
          </w:p>
        </w:tc>
      </w:tr>
    </w:tbl>
    <w:p w14:paraId="7D37FCB2" w14:textId="77777777" w:rsidR="0006336D" w:rsidRPr="002B00DC" w:rsidRDefault="0006336D" w:rsidP="0006336D">
      <w:pPr>
        <w:spacing w:line="276" w:lineRule="auto"/>
        <w:jc w:val="both"/>
        <w:rPr>
          <w:rFonts w:ascii="Bookman Old Style" w:hAnsi="Bookman Old Style" w:cs="Times New Roman"/>
          <w:b/>
          <w:bCs/>
          <w:sz w:val="24"/>
          <w:szCs w:val="24"/>
        </w:rPr>
      </w:pPr>
    </w:p>
    <w:tbl>
      <w:tblPr>
        <w:tblStyle w:val="Tablaconcuadrcula"/>
        <w:tblW w:w="8500" w:type="dxa"/>
        <w:tblLook w:val="04A0" w:firstRow="1" w:lastRow="0" w:firstColumn="1" w:lastColumn="0" w:noHBand="0" w:noVBand="1"/>
      </w:tblPr>
      <w:tblGrid>
        <w:gridCol w:w="668"/>
        <w:gridCol w:w="2931"/>
        <w:gridCol w:w="2601"/>
        <w:gridCol w:w="2300"/>
      </w:tblGrid>
      <w:tr w:rsidR="0006336D" w:rsidRPr="002B00DC" w14:paraId="02BF3567" w14:textId="77777777" w:rsidTr="002B00DC">
        <w:tc>
          <w:tcPr>
            <w:tcW w:w="8500" w:type="dxa"/>
            <w:gridSpan w:val="4"/>
            <w:shd w:val="clear" w:color="auto" w:fill="E8E8E8" w:themeFill="background2"/>
          </w:tcPr>
          <w:p w14:paraId="67E62250"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PROCESOS DE CATÁLOGO ELECTRÓNICO</w:t>
            </w:r>
          </w:p>
        </w:tc>
      </w:tr>
      <w:tr w:rsidR="0006336D" w:rsidRPr="002B00DC" w14:paraId="6AB3698C" w14:textId="77777777" w:rsidTr="002B00DC">
        <w:tc>
          <w:tcPr>
            <w:tcW w:w="668" w:type="dxa"/>
            <w:shd w:val="clear" w:color="auto" w:fill="E8E8E8" w:themeFill="background2"/>
          </w:tcPr>
          <w:p w14:paraId="7C7057D4"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w:t>
            </w:r>
          </w:p>
        </w:tc>
        <w:tc>
          <w:tcPr>
            <w:tcW w:w="2931" w:type="dxa"/>
            <w:shd w:val="clear" w:color="auto" w:fill="E8E8E8" w:themeFill="background2"/>
          </w:tcPr>
          <w:p w14:paraId="7CE64EAF"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NOMBRE</w:t>
            </w:r>
            <w:r w:rsidRPr="002B00DC">
              <w:rPr>
                <w:rFonts w:ascii="Bookman Old Style" w:hAnsi="Bookman Old Style" w:cs="Times New Roman"/>
                <w:b/>
                <w:bCs/>
                <w:spacing w:val="-2"/>
                <w:sz w:val="24"/>
                <w:szCs w:val="24"/>
              </w:rPr>
              <w:t xml:space="preserve"> </w:t>
            </w:r>
            <w:r w:rsidRPr="002B00DC">
              <w:rPr>
                <w:rFonts w:ascii="Bookman Old Style" w:hAnsi="Bookman Old Style" w:cs="Times New Roman"/>
                <w:b/>
                <w:bCs/>
                <w:sz w:val="24"/>
                <w:szCs w:val="24"/>
              </w:rPr>
              <w:t>PROCESO</w:t>
            </w:r>
          </w:p>
        </w:tc>
        <w:tc>
          <w:tcPr>
            <w:tcW w:w="2601" w:type="dxa"/>
            <w:shd w:val="clear" w:color="auto" w:fill="E8E8E8" w:themeFill="background2"/>
          </w:tcPr>
          <w:p w14:paraId="2A658B48"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BENEFICIARIO</w:t>
            </w:r>
          </w:p>
        </w:tc>
        <w:tc>
          <w:tcPr>
            <w:tcW w:w="2300" w:type="dxa"/>
            <w:shd w:val="clear" w:color="auto" w:fill="E8E8E8" w:themeFill="background2"/>
          </w:tcPr>
          <w:p w14:paraId="149D1ECD"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 ORDEN DE COMPRA</w:t>
            </w:r>
          </w:p>
        </w:tc>
      </w:tr>
      <w:tr w:rsidR="0006336D" w:rsidRPr="002B00DC" w14:paraId="518B9A80" w14:textId="77777777" w:rsidTr="002B00DC">
        <w:tc>
          <w:tcPr>
            <w:tcW w:w="668" w:type="dxa"/>
          </w:tcPr>
          <w:p w14:paraId="7FE5203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w:t>
            </w:r>
          </w:p>
        </w:tc>
        <w:tc>
          <w:tcPr>
            <w:tcW w:w="2931" w:type="dxa"/>
          </w:tcPr>
          <w:p w14:paraId="1411973B"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ADQUISICIÓN DE UN SCANER PARA LA DIRECCIÓN DE POSGRADO Y EDUCACIÓN CONTINUA DE LA UNIVERSIDAD ESTATAL DE BOLÍVAR.</w:t>
            </w:r>
          </w:p>
        </w:tc>
        <w:tc>
          <w:tcPr>
            <w:tcW w:w="2601" w:type="dxa"/>
          </w:tcPr>
          <w:p w14:paraId="01E35D39"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t>REPYCOM CIA. LTDA</w:t>
            </w:r>
          </w:p>
        </w:tc>
        <w:tc>
          <w:tcPr>
            <w:tcW w:w="2300" w:type="dxa"/>
          </w:tcPr>
          <w:p w14:paraId="0A7BFC52" w14:textId="77777777" w:rsidR="0006336D" w:rsidRPr="002B00DC" w:rsidRDefault="0006336D" w:rsidP="002B00DC">
            <w:pPr>
              <w:spacing w:line="276" w:lineRule="auto"/>
              <w:jc w:val="both"/>
              <w:rPr>
                <w:rFonts w:ascii="Bookman Old Style" w:hAnsi="Bookman Old Style" w:cs="Times New Roman"/>
                <w:sz w:val="24"/>
                <w:szCs w:val="24"/>
                <w:highlight w:val="cyan"/>
              </w:rPr>
            </w:pPr>
            <w:r w:rsidRPr="002B00DC">
              <w:rPr>
                <w:rFonts w:ascii="Bookman Old Style" w:hAnsi="Bookman Old Style" w:cs="Times New Roman"/>
                <w:sz w:val="24"/>
                <w:szCs w:val="24"/>
              </w:rPr>
              <w:t>CE-20250002844909</w:t>
            </w:r>
          </w:p>
        </w:tc>
      </w:tr>
      <w:tr w:rsidR="0006336D" w:rsidRPr="002B00DC" w14:paraId="6DCE76A7" w14:textId="77777777" w:rsidTr="002B00DC">
        <w:tc>
          <w:tcPr>
            <w:tcW w:w="668" w:type="dxa"/>
          </w:tcPr>
          <w:p w14:paraId="73B3009F"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w:t>
            </w:r>
          </w:p>
        </w:tc>
        <w:tc>
          <w:tcPr>
            <w:tcW w:w="2931" w:type="dxa"/>
            <w:vMerge w:val="restart"/>
            <w:vAlign w:val="center"/>
          </w:tcPr>
          <w:p w14:paraId="352BC667"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ADQUISICIÓN DE SUMINISTROS DE OFICINA E IMPRESIÓN PARA EL </w:t>
            </w:r>
            <w:r w:rsidRPr="002B00DC">
              <w:rPr>
                <w:rFonts w:ascii="Bookman Old Style" w:hAnsi="Bookman Old Style" w:cs="Times New Roman"/>
                <w:sz w:val="24"/>
                <w:szCs w:val="24"/>
              </w:rPr>
              <w:lastRenderedPageBreak/>
              <w:t>PERSONAL DE LA EMPRESA PÚBLICA DE PRODUCCIÓN Y DE SERVICIOS PROSERVI-UEB-EP.</w:t>
            </w:r>
          </w:p>
        </w:tc>
        <w:tc>
          <w:tcPr>
            <w:tcW w:w="2601" w:type="dxa"/>
          </w:tcPr>
          <w:p w14:paraId="6B6733F5"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lastRenderedPageBreak/>
              <w:t>COMPAÑIA GENERAL DE COMERCIO COGECOMSA S. A.</w:t>
            </w:r>
          </w:p>
        </w:tc>
        <w:tc>
          <w:tcPr>
            <w:tcW w:w="2300" w:type="dxa"/>
          </w:tcPr>
          <w:p w14:paraId="71413656"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Nro. CE-20250002844878</w:t>
            </w:r>
          </w:p>
        </w:tc>
      </w:tr>
      <w:tr w:rsidR="0006336D" w:rsidRPr="002B00DC" w14:paraId="6A7D08A9" w14:textId="77777777" w:rsidTr="002B00DC">
        <w:tc>
          <w:tcPr>
            <w:tcW w:w="668" w:type="dxa"/>
          </w:tcPr>
          <w:p w14:paraId="24AAD6C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3</w:t>
            </w:r>
          </w:p>
        </w:tc>
        <w:tc>
          <w:tcPr>
            <w:tcW w:w="2931" w:type="dxa"/>
            <w:vMerge/>
          </w:tcPr>
          <w:p w14:paraId="48FEA912"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p>
        </w:tc>
        <w:tc>
          <w:tcPr>
            <w:tcW w:w="2601" w:type="dxa"/>
          </w:tcPr>
          <w:p w14:paraId="6CA8FF63"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t>COMPAÑIA GENERAL DE COMERCIO COGECOMSA S. A.</w:t>
            </w:r>
          </w:p>
        </w:tc>
        <w:tc>
          <w:tcPr>
            <w:tcW w:w="2300" w:type="dxa"/>
          </w:tcPr>
          <w:p w14:paraId="2A5A6FBA"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Nro. CE-20250002844879</w:t>
            </w:r>
          </w:p>
        </w:tc>
      </w:tr>
      <w:tr w:rsidR="0006336D" w:rsidRPr="002B00DC" w14:paraId="3CA27CE4" w14:textId="77777777" w:rsidTr="002B00DC">
        <w:tc>
          <w:tcPr>
            <w:tcW w:w="668" w:type="dxa"/>
          </w:tcPr>
          <w:p w14:paraId="59C23048"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4</w:t>
            </w:r>
          </w:p>
        </w:tc>
        <w:tc>
          <w:tcPr>
            <w:tcW w:w="2931" w:type="dxa"/>
            <w:vMerge/>
          </w:tcPr>
          <w:p w14:paraId="09C321C9"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p>
        </w:tc>
        <w:tc>
          <w:tcPr>
            <w:tcW w:w="2601" w:type="dxa"/>
          </w:tcPr>
          <w:p w14:paraId="1DF3D784"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t>ERAZO HERNANDEZ TITO JAIME.</w:t>
            </w:r>
          </w:p>
        </w:tc>
        <w:tc>
          <w:tcPr>
            <w:tcW w:w="2300" w:type="dxa"/>
          </w:tcPr>
          <w:p w14:paraId="2E9F9EF9"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Nro. CE-20250002844880</w:t>
            </w:r>
          </w:p>
        </w:tc>
      </w:tr>
      <w:tr w:rsidR="0006336D" w:rsidRPr="002B00DC" w14:paraId="0205AA9A" w14:textId="77777777" w:rsidTr="002B00DC">
        <w:tc>
          <w:tcPr>
            <w:tcW w:w="668" w:type="dxa"/>
          </w:tcPr>
          <w:p w14:paraId="409E06C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5</w:t>
            </w:r>
          </w:p>
        </w:tc>
        <w:tc>
          <w:tcPr>
            <w:tcW w:w="2931" w:type="dxa"/>
            <w:vMerge/>
          </w:tcPr>
          <w:p w14:paraId="0976D2DE"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p>
        </w:tc>
        <w:tc>
          <w:tcPr>
            <w:tcW w:w="2601" w:type="dxa"/>
          </w:tcPr>
          <w:p w14:paraId="2E844892"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t>ERAZO HERNANDEZ TITO JAIME.</w:t>
            </w:r>
          </w:p>
        </w:tc>
        <w:tc>
          <w:tcPr>
            <w:tcW w:w="2300" w:type="dxa"/>
          </w:tcPr>
          <w:p w14:paraId="23E0CC2D"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Nro. CE-20250002844881</w:t>
            </w:r>
          </w:p>
        </w:tc>
      </w:tr>
      <w:tr w:rsidR="0006336D" w:rsidRPr="002B00DC" w14:paraId="20E68E01" w14:textId="77777777" w:rsidTr="002B00DC">
        <w:tc>
          <w:tcPr>
            <w:tcW w:w="668" w:type="dxa"/>
          </w:tcPr>
          <w:p w14:paraId="2E6E77AA"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6</w:t>
            </w:r>
          </w:p>
        </w:tc>
        <w:tc>
          <w:tcPr>
            <w:tcW w:w="2931" w:type="dxa"/>
            <w:vMerge/>
          </w:tcPr>
          <w:p w14:paraId="5EF1848F"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p>
        </w:tc>
        <w:tc>
          <w:tcPr>
            <w:tcW w:w="2601" w:type="dxa"/>
          </w:tcPr>
          <w:p w14:paraId="72773D95"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t>ERAZO HERNANDEZ TITO JAIME.</w:t>
            </w:r>
          </w:p>
        </w:tc>
        <w:tc>
          <w:tcPr>
            <w:tcW w:w="2300" w:type="dxa"/>
          </w:tcPr>
          <w:p w14:paraId="638282F3"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Nro. CE-20250002844882</w:t>
            </w:r>
          </w:p>
        </w:tc>
      </w:tr>
      <w:tr w:rsidR="0006336D" w:rsidRPr="002B00DC" w14:paraId="627026F1" w14:textId="77777777" w:rsidTr="002B00DC">
        <w:tc>
          <w:tcPr>
            <w:tcW w:w="668" w:type="dxa"/>
          </w:tcPr>
          <w:p w14:paraId="47E27B2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7</w:t>
            </w:r>
          </w:p>
        </w:tc>
        <w:tc>
          <w:tcPr>
            <w:tcW w:w="2931" w:type="dxa"/>
            <w:vMerge/>
          </w:tcPr>
          <w:p w14:paraId="569B6940"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p>
        </w:tc>
        <w:tc>
          <w:tcPr>
            <w:tcW w:w="2601" w:type="dxa"/>
          </w:tcPr>
          <w:p w14:paraId="23218D2D" w14:textId="77777777" w:rsidR="0006336D" w:rsidRPr="002B00DC" w:rsidRDefault="0006336D" w:rsidP="002B00DC">
            <w:pPr>
              <w:spacing w:line="276" w:lineRule="auto"/>
              <w:jc w:val="both"/>
              <w:rPr>
                <w:rFonts w:ascii="Bookman Old Style" w:hAnsi="Bookman Old Style" w:cs="Times New Roman"/>
                <w:sz w:val="24"/>
                <w:szCs w:val="24"/>
                <w:highlight w:val="green"/>
              </w:rPr>
            </w:pPr>
            <w:r w:rsidRPr="002B00DC">
              <w:rPr>
                <w:rFonts w:ascii="Bookman Old Style" w:hAnsi="Bookman Old Style" w:cs="Times New Roman"/>
                <w:sz w:val="24"/>
                <w:szCs w:val="24"/>
              </w:rPr>
              <w:t>ERAZO HERNANDEZ TITO JAIME.</w:t>
            </w:r>
          </w:p>
        </w:tc>
        <w:tc>
          <w:tcPr>
            <w:tcW w:w="2300" w:type="dxa"/>
          </w:tcPr>
          <w:p w14:paraId="5931B16A"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Nro. CE-20250002844883</w:t>
            </w:r>
          </w:p>
        </w:tc>
      </w:tr>
    </w:tbl>
    <w:p w14:paraId="0392D9ED" w14:textId="77777777" w:rsidR="0006336D" w:rsidRPr="002B00DC" w:rsidRDefault="0006336D" w:rsidP="0006336D">
      <w:pPr>
        <w:spacing w:line="276" w:lineRule="auto"/>
        <w:jc w:val="both"/>
        <w:rPr>
          <w:rFonts w:ascii="Bookman Old Style" w:hAnsi="Bookman Old Style" w:cs="Times New Roman"/>
          <w:b/>
          <w:bCs/>
          <w:sz w:val="24"/>
          <w:szCs w:val="24"/>
        </w:rPr>
      </w:pPr>
    </w:p>
    <w:tbl>
      <w:tblPr>
        <w:tblStyle w:val="Tablaconcuadrcula"/>
        <w:tblW w:w="8500" w:type="dxa"/>
        <w:tblLook w:val="04A0" w:firstRow="1" w:lastRow="0" w:firstColumn="1" w:lastColumn="0" w:noHBand="0" w:noVBand="1"/>
      </w:tblPr>
      <w:tblGrid>
        <w:gridCol w:w="668"/>
        <w:gridCol w:w="7832"/>
      </w:tblGrid>
      <w:tr w:rsidR="0006336D" w:rsidRPr="002B00DC" w14:paraId="7B5B0E1C" w14:textId="77777777" w:rsidTr="002B00DC">
        <w:tc>
          <w:tcPr>
            <w:tcW w:w="8500" w:type="dxa"/>
            <w:gridSpan w:val="2"/>
            <w:shd w:val="clear" w:color="auto" w:fill="E8E8E8" w:themeFill="background2"/>
          </w:tcPr>
          <w:p w14:paraId="33BEFB91"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PROCESO DE RÉGIMEN COMÚN Y ESPECIAL</w:t>
            </w:r>
          </w:p>
          <w:p w14:paraId="40C5B26E" w14:textId="77777777" w:rsidR="0006336D" w:rsidRPr="002B00DC" w:rsidRDefault="0006336D" w:rsidP="002B00DC">
            <w:pPr>
              <w:spacing w:line="276" w:lineRule="auto"/>
              <w:jc w:val="center"/>
              <w:rPr>
                <w:rFonts w:ascii="Bookman Old Style" w:hAnsi="Bookman Old Style" w:cs="Times New Roman"/>
                <w:b/>
                <w:bCs/>
                <w:sz w:val="24"/>
                <w:szCs w:val="24"/>
              </w:rPr>
            </w:pPr>
          </w:p>
        </w:tc>
      </w:tr>
      <w:tr w:rsidR="0006336D" w:rsidRPr="002B00DC" w14:paraId="3EB61947" w14:textId="77777777" w:rsidTr="002B00DC">
        <w:tc>
          <w:tcPr>
            <w:tcW w:w="668" w:type="dxa"/>
            <w:shd w:val="clear" w:color="auto" w:fill="E8E8E8" w:themeFill="background2"/>
          </w:tcPr>
          <w:p w14:paraId="6F393471"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w:t>
            </w:r>
          </w:p>
        </w:tc>
        <w:tc>
          <w:tcPr>
            <w:tcW w:w="7832" w:type="dxa"/>
            <w:shd w:val="clear" w:color="auto" w:fill="E8E8E8" w:themeFill="background2"/>
          </w:tcPr>
          <w:p w14:paraId="009DBF07"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NOMBRE</w:t>
            </w:r>
            <w:r w:rsidRPr="002B00DC">
              <w:rPr>
                <w:rFonts w:ascii="Bookman Old Style" w:hAnsi="Bookman Old Style" w:cs="Times New Roman"/>
                <w:b/>
                <w:bCs/>
                <w:spacing w:val="-2"/>
                <w:sz w:val="24"/>
                <w:szCs w:val="24"/>
              </w:rPr>
              <w:t xml:space="preserve"> </w:t>
            </w:r>
            <w:r w:rsidRPr="002B00DC">
              <w:rPr>
                <w:rFonts w:ascii="Bookman Old Style" w:hAnsi="Bookman Old Style" w:cs="Times New Roman"/>
                <w:b/>
                <w:bCs/>
                <w:sz w:val="24"/>
                <w:szCs w:val="24"/>
              </w:rPr>
              <w:t>PROCESO</w:t>
            </w:r>
          </w:p>
        </w:tc>
      </w:tr>
      <w:tr w:rsidR="0006336D" w:rsidRPr="002B00DC" w14:paraId="492DE48D" w14:textId="77777777" w:rsidTr="002B00DC">
        <w:tc>
          <w:tcPr>
            <w:tcW w:w="668" w:type="dxa"/>
          </w:tcPr>
          <w:p w14:paraId="6AF4994D"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w:t>
            </w:r>
          </w:p>
        </w:tc>
        <w:tc>
          <w:tcPr>
            <w:tcW w:w="7832" w:type="dxa"/>
          </w:tcPr>
          <w:p w14:paraId="44AA027A" w14:textId="77777777" w:rsidR="0006336D" w:rsidRPr="002B00DC" w:rsidRDefault="0006336D" w:rsidP="002B00DC">
            <w:pPr>
              <w:pStyle w:val="TableParagraph"/>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DE UNA EDITORIAL PARA EL VI CONGRESO ACADÉMICO INTERNACIONAL DE LA UNIVERSIDAD ESTATAL DE BOLÍVAR.</w:t>
            </w:r>
          </w:p>
        </w:tc>
      </w:tr>
    </w:tbl>
    <w:p w14:paraId="00A5D416" w14:textId="77777777" w:rsidR="0006336D" w:rsidRPr="002B00DC" w:rsidRDefault="0006336D" w:rsidP="0006336D">
      <w:pPr>
        <w:pStyle w:val="Prrafodelista"/>
        <w:spacing w:line="276" w:lineRule="auto"/>
        <w:ind w:left="1080"/>
        <w:jc w:val="both"/>
        <w:rPr>
          <w:rFonts w:ascii="Bookman Old Style" w:hAnsi="Bookman Old Style" w:cs="Times New Roman"/>
          <w:sz w:val="24"/>
          <w:szCs w:val="24"/>
        </w:rPr>
      </w:pPr>
    </w:p>
    <w:p w14:paraId="74C601D1" w14:textId="77777777" w:rsidR="0006336D" w:rsidRPr="002B00DC" w:rsidRDefault="0006336D" w:rsidP="0006336D">
      <w:pPr>
        <w:spacing w:after="20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En función de producir recursos económicos desde distintas áreas específicas de negocio, sin tomar en cuenta toda la ejecución documental elaborada para producir propuestas como proveedor del estado ecuatoriano, que no corresponde a ninguna función o atribución establecida en el estatuto de la institución, con la única finalidad de mejorar la situación de la Empresa, como se detalla a continuación con los montos económicos de dichos proyectos.</w:t>
      </w:r>
    </w:p>
    <w:tbl>
      <w:tblPr>
        <w:tblStyle w:val="Tablaconcuadrcula"/>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796"/>
      </w:tblGrid>
      <w:tr w:rsidR="0006336D" w:rsidRPr="002B00DC" w14:paraId="05D4D4A5" w14:textId="77777777" w:rsidTr="002B00DC">
        <w:tc>
          <w:tcPr>
            <w:tcW w:w="704" w:type="dxa"/>
            <w:shd w:val="clear" w:color="auto" w:fill="E8E8E8" w:themeFill="background2"/>
          </w:tcPr>
          <w:p w14:paraId="6B40A71C"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NO.</w:t>
            </w:r>
          </w:p>
        </w:tc>
        <w:tc>
          <w:tcPr>
            <w:tcW w:w="7796" w:type="dxa"/>
            <w:shd w:val="clear" w:color="auto" w:fill="E8E8E8" w:themeFill="background2"/>
          </w:tcPr>
          <w:p w14:paraId="2A57D00A" w14:textId="77777777" w:rsidR="0006336D" w:rsidRPr="002B00DC" w:rsidRDefault="0006336D" w:rsidP="002B00DC">
            <w:pPr>
              <w:spacing w:line="276" w:lineRule="auto"/>
              <w:jc w:val="center"/>
              <w:rPr>
                <w:rFonts w:ascii="Bookman Old Style" w:hAnsi="Bookman Old Style" w:cs="Times New Roman"/>
                <w:b/>
                <w:bCs/>
                <w:sz w:val="24"/>
                <w:szCs w:val="24"/>
              </w:rPr>
            </w:pPr>
            <w:r w:rsidRPr="002B00DC">
              <w:rPr>
                <w:rFonts w:ascii="Bookman Old Style" w:hAnsi="Bookman Old Style" w:cs="Times New Roman"/>
                <w:b/>
                <w:bCs/>
                <w:sz w:val="24"/>
                <w:szCs w:val="24"/>
              </w:rPr>
              <w:t>OBJETO</w:t>
            </w:r>
          </w:p>
        </w:tc>
      </w:tr>
      <w:tr w:rsidR="0006336D" w:rsidRPr="002B00DC" w14:paraId="4F983A98" w14:textId="77777777" w:rsidTr="002B00DC">
        <w:tc>
          <w:tcPr>
            <w:tcW w:w="704" w:type="dxa"/>
          </w:tcPr>
          <w:p w14:paraId="50EE7C9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1</w:t>
            </w:r>
          </w:p>
        </w:tc>
        <w:tc>
          <w:tcPr>
            <w:tcW w:w="7796" w:type="dxa"/>
          </w:tcPr>
          <w:p w14:paraId="682E3445"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SERVICIOS DE CONSULTORÍA: DIAGNÓSTICO DE LA SITUACION ACTUAL DEL PREDIO NRO. 253177 Y ESTABLECIMIENTO DE RECOMENDACIONES DE USO.</w:t>
            </w:r>
          </w:p>
        </w:tc>
      </w:tr>
      <w:tr w:rsidR="0006336D" w:rsidRPr="002B00DC" w14:paraId="4AA47A1F" w14:textId="77777777" w:rsidTr="002B00DC">
        <w:tc>
          <w:tcPr>
            <w:tcW w:w="704" w:type="dxa"/>
          </w:tcPr>
          <w:p w14:paraId="1E0CB8E8"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2</w:t>
            </w:r>
          </w:p>
        </w:tc>
        <w:tc>
          <w:tcPr>
            <w:tcW w:w="7796" w:type="dxa"/>
          </w:tcPr>
          <w:p w14:paraId="691E4E08"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SERVICIO DEL PLAN DE CAPACITACIÓN DEL AÑO 2024 PARA LOS DOCENTES EN ÁREAS PEDAGÓGICAS Y DISCIPLINARES DE LA UNIVERSIDAD ESTATAL DE BOLÍVAR.</w:t>
            </w:r>
          </w:p>
        </w:tc>
      </w:tr>
      <w:tr w:rsidR="0006336D" w:rsidRPr="002B00DC" w14:paraId="14F72099" w14:textId="77777777" w:rsidTr="002B00DC">
        <w:tc>
          <w:tcPr>
            <w:tcW w:w="704" w:type="dxa"/>
          </w:tcPr>
          <w:p w14:paraId="22EDE2B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lastRenderedPageBreak/>
              <w:t>3</w:t>
            </w:r>
          </w:p>
        </w:tc>
        <w:tc>
          <w:tcPr>
            <w:tcW w:w="7796" w:type="dxa"/>
          </w:tcPr>
          <w:p w14:paraId="1B1F25BA"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CORPORACION ELECTRICA DEL ECUADOR CELEC EP, cuyo objeto de contratación es TRA SERVICIO DE CAPACITACIÓN AUDITOR LÍDER BASADO EN LA ISO 45001:2018.</w:t>
            </w:r>
          </w:p>
        </w:tc>
      </w:tr>
      <w:tr w:rsidR="0006336D" w:rsidRPr="002B00DC" w14:paraId="08A10D18" w14:textId="77777777" w:rsidTr="002B00DC">
        <w:tc>
          <w:tcPr>
            <w:tcW w:w="704" w:type="dxa"/>
          </w:tcPr>
          <w:p w14:paraId="67AA40C2"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4</w:t>
            </w:r>
          </w:p>
        </w:tc>
        <w:tc>
          <w:tcPr>
            <w:tcW w:w="7796" w:type="dxa"/>
          </w:tcPr>
          <w:p w14:paraId="09832EA4"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lang w:val="es-MX"/>
              </w:rPr>
              <w:t>FORMACIÓN EN GUÍAS LOCALES DE TURISMO.</w:t>
            </w:r>
          </w:p>
        </w:tc>
      </w:tr>
      <w:tr w:rsidR="0006336D" w:rsidRPr="002B00DC" w14:paraId="435A2844" w14:textId="77777777" w:rsidTr="002B00DC">
        <w:tc>
          <w:tcPr>
            <w:tcW w:w="704" w:type="dxa"/>
          </w:tcPr>
          <w:p w14:paraId="257FF816"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5</w:t>
            </w:r>
          </w:p>
        </w:tc>
        <w:tc>
          <w:tcPr>
            <w:tcW w:w="7796" w:type="dxa"/>
          </w:tcPr>
          <w:p w14:paraId="395D1778"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DEL SERVICIO DEL PLAN DE ACTUALIZACIÓN CIENTÍFICA Y PERFECCIONAMIENTO DEL PERSONAL ACADÉMICO Y DE APOYO ACADÉMICO 2025, DE LA UNIVERSIDAD ESTATAL DE BOLÍVAR.</w:t>
            </w:r>
          </w:p>
        </w:tc>
      </w:tr>
      <w:tr w:rsidR="0006336D" w:rsidRPr="002B00DC" w14:paraId="54C5BFAA" w14:textId="77777777" w:rsidTr="002B00DC">
        <w:tc>
          <w:tcPr>
            <w:tcW w:w="704" w:type="dxa"/>
          </w:tcPr>
          <w:p w14:paraId="74C79217"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6</w:t>
            </w:r>
          </w:p>
        </w:tc>
        <w:tc>
          <w:tcPr>
            <w:tcW w:w="7796" w:type="dxa"/>
          </w:tcPr>
          <w:p w14:paraId="273C70F2"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CORPORACION ELECTRICA DEL ECUADOR CELEC EP, cuyo objeto de contratación es TRA SERVICIO DE CAPACITACION PARA EL PERSONAL DE CELEC EP TRANSELECTRIC, dirigida al personal de CELEC EP TRANSELECTIC.</w:t>
            </w:r>
          </w:p>
        </w:tc>
      </w:tr>
      <w:tr w:rsidR="0006336D" w:rsidRPr="002B00DC" w14:paraId="3CD12240" w14:textId="77777777" w:rsidTr="002B00DC">
        <w:tc>
          <w:tcPr>
            <w:tcW w:w="704" w:type="dxa"/>
          </w:tcPr>
          <w:p w14:paraId="4156CF19"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7</w:t>
            </w:r>
          </w:p>
        </w:tc>
        <w:tc>
          <w:tcPr>
            <w:tcW w:w="7796" w:type="dxa"/>
          </w:tcPr>
          <w:p w14:paraId="3A53D2F7"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ELABORACIÓN DE PRODUCTOS DERIVADOS DEL CANNABIS Y OTRAS PLANTAS MEDICINALES; ENTRE LA UNIVERSIDAD ESTATAL DE BOLIVAR, PROSERVI UEB EMPRESA PÚBLICA Y EARTH ALIVE CÍA LTDA.</w:t>
            </w:r>
          </w:p>
        </w:tc>
      </w:tr>
      <w:tr w:rsidR="0006336D" w:rsidRPr="002B00DC" w14:paraId="7858D30D" w14:textId="77777777" w:rsidTr="002B00DC">
        <w:tc>
          <w:tcPr>
            <w:tcW w:w="704" w:type="dxa"/>
          </w:tcPr>
          <w:p w14:paraId="3E1BC6E5"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8</w:t>
            </w:r>
          </w:p>
        </w:tc>
        <w:tc>
          <w:tcPr>
            <w:tcW w:w="7796" w:type="dxa"/>
          </w:tcPr>
          <w:p w14:paraId="4AAA0A45"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CONSULTORÍA Y ACOMPAÑAMIENTO PARA REALIZAR LOS ESTUDIOS TÉCNICOS PARA LA RENOVACIÓN DEL TITULO HABILITANTE PARA LOS SERVICIOS DE REGIMEN GENERAL DE TELECOMUNICACIONES Y FRECUENCIAS DEL ESPECTRO RADIOELECTRICO PARA LA RADIO UNIVERSIDAD 102.3 EN FAVOR DE LA UNIVERSIDAD ESTATAL DE BOLÍVAR.</w:t>
            </w:r>
          </w:p>
        </w:tc>
      </w:tr>
      <w:tr w:rsidR="0006336D" w:rsidRPr="002B00DC" w14:paraId="507F3A8A" w14:textId="77777777" w:rsidTr="002B00DC">
        <w:tc>
          <w:tcPr>
            <w:tcW w:w="704" w:type="dxa"/>
          </w:tcPr>
          <w:p w14:paraId="02A59FB3" w14:textId="77777777" w:rsidR="0006336D" w:rsidRPr="002B00DC" w:rsidRDefault="0006336D" w:rsidP="002B00DC">
            <w:pPr>
              <w:spacing w:line="276" w:lineRule="auto"/>
              <w:jc w:val="center"/>
              <w:rPr>
                <w:rFonts w:ascii="Bookman Old Style" w:hAnsi="Bookman Old Style" w:cs="Times New Roman"/>
                <w:sz w:val="24"/>
                <w:szCs w:val="24"/>
              </w:rPr>
            </w:pPr>
            <w:r w:rsidRPr="002B00DC">
              <w:rPr>
                <w:rFonts w:ascii="Bookman Old Style" w:hAnsi="Bookman Old Style" w:cs="Times New Roman"/>
                <w:sz w:val="24"/>
                <w:szCs w:val="24"/>
              </w:rPr>
              <w:t>9</w:t>
            </w:r>
          </w:p>
        </w:tc>
        <w:tc>
          <w:tcPr>
            <w:tcW w:w="7796" w:type="dxa"/>
          </w:tcPr>
          <w:p w14:paraId="26EC40D0" w14:textId="77777777" w:rsidR="0006336D" w:rsidRPr="002B00DC" w:rsidRDefault="0006336D" w:rsidP="002B00DC">
            <w:pPr>
              <w:spacing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CONTRATACIÓN DEL TALLER DEL PLAN DE IGUALDAD EN SUS EJES DE DISCAPACIDAD, GÉNERO, INTERCULTURALIDAD, MEDIO AMBIENTE DE LA UNIVERSIDAD ESTATAL DE BOLÍVAR.</w:t>
            </w:r>
          </w:p>
        </w:tc>
      </w:tr>
    </w:tbl>
    <w:p w14:paraId="3BF59BD8" w14:textId="77777777" w:rsidR="0006336D" w:rsidRPr="002B00DC" w:rsidRDefault="0006336D" w:rsidP="0006336D">
      <w:pPr>
        <w:spacing w:line="276" w:lineRule="auto"/>
        <w:rPr>
          <w:rFonts w:ascii="Bookman Old Style" w:hAnsi="Bookman Old Style" w:cs="Times New Roman"/>
          <w:sz w:val="24"/>
          <w:szCs w:val="24"/>
        </w:rPr>
      </w:pPr>
    </w:p>
    <w:p w14:paraId="3EFE9DA5" w14:textId="77777777" w:rsidR="0006336D" w:rsidRPr="002B00DC" w:rsidRDefault="0006336D" w:rsidP="0006336D">
      <w:pPr>
        <w:spacing w:line="276" w:lineRule="auto"/>
        <w:rPr>
          <w:rFonts w:ascii="Bookman Old Style" w:hAnsi="Bookman Old Style" w:cs="Times New Roman"/>
          <w:sz w:val="24"/>
          <w:szCs w:val="24"/>
        </w:rPr>
      </w:pPr>
    </w:p>
    <w:p w14:paraId="48F29A88" w14:textId="77777777" w:rsidR="0006336D" w:rsidRPr="002B00DC" w:rsidRDefault="0006336D" w:rsidP="0006336D">
      <w:pPr>
        <w:spacing w:line="276" w:lineRule="auto"/>
        <w:rPr>
          <w:rFonts w:ascii="Bookman Old Style" w:hAnsi="Bookman Old Style" w:cs="Times New Roman"/>
          <w:sz w:val="24"/>
          <w:szCs w:val="24"/>
        </w:rPr>
      </w:pPr>
    </w:p>
    <w:p w14:paraId="034D256D" w14:textId="77777777" w:rsidR="0006336D" w:rsidRPr="002B00DC" w:rsidRDefault="0006336D" w:rsidP="0006336D">
      <w:pPr>
        <w:spacing w:line="276" w:lineRule="auto"/>
        <w:rPr>
          <w:rFonts w:ascii="Bookman Old Style" w:hAnsi="Bookman Old Style" w:cs="Times New Roman"/>
          <w:sz w:val="24"/>
          <w:szCs w:val="24"/>
        </w:rPr>
      </w:pPr>
    </w:p>
    <w:p w14:paraId="18DA77ED" w14:textId="77777777" w:rsidR="005B5625" w:rsidRPr="002B00DC" w:rsidRDefault="005B5625" w:rsidP="0006336D">
      <w:pPr>
        <w:spacing w:line="276" w:lineRule="auto"/>
        <w:rPr>
          <w:rFonts w:ascii="Bookman Old Style" w:hAnsi="Bookman Old Style" w:cs="Times New Roman"/>
          <w:sz w:val="24"/>
          <w:szCs w:val="24"/>
        </w:rPr>
      </w:pPr>
    </w:p>
    <w:p w14:paraId="3DB9DA77" w14:textId="77777777" w:rsidR="005B5625" w:rsidRPr="002B00DC" w:rsidRDefault="005B5625" w:rsidP="0006336D">
      <w:pPr>
        <w:spacing w:line="276" w:lineRule="auto"/>
        <w:rPr>
          <w:rFonts w:ascii="Bookman Old Style" w:hAnsi="Bookman Old Style" w:cs="Times New Roman"/>
          <w:sz w:val="24"/>
          <w:szCs w:val="24"/>
        </w:rPr>
      </w:pPr>
    </w:p>
    <w:p w14:paraId="5788B024" w14:textId="77777777" w:rsidR="005B5625" w:rsidRPr="002B00DC" w:rsidRDefault="005B5625" w:rsidP="0006336D">
      <w:pPr>
        <w:spacing w:line="276" w:lineRule="auto"/>
        <w:rPr>
          <w:rFonts w:ascii="Bookman Old Style" w:hAnsi="Bookman Old Style" w:cs="Times New Roman"/>
          <w:sz w:val="24"/>
          <w:szCs w:val="24"/>
        </w:rPr>
      </w:pPr>
    </w:p>
    <w:p w14:paraId="192D0BB8" w14:textId="77777777" w:rsidR="005B5625" w:rsidRPr="002B00DC" w:rsidRDefault="005B5625" w:rsidP="0006336D">
      <w:pPr>
        <w:spacing w:line="276" w:lineRule="auto"/>
        <w:rPr>
          <w:rFonts w:ascii="Bookman Old Style" w:hAnsi="Bookman Old Style" w:cs="Times New Roman"/>
          <w:sz w:val="24"/>
          <w:szCs w:val="24"/>
        </w:rPr>
      </w:pPr>
    </w:p>
    <w:p w14:paraId="30920A52" w14:textId="77777777" w:rsidR="005B5625" w:rsidRPr="002B00DC" w:rsidRDefault="005B5625" w:rsidP="0006336D">
      <w:pPr>
        <w:spacing w:line="276" w:lineRule="auto"/>
        <w:rPr>
          <w:rFonts w:ascii="Bookman Old Style" w:hAnsi="Bookman Old Style" w:cs="Times New Roman"/>
          <w:sz w:val="24"/>
          <w:szCs w:val="24"/>
        </w:rPr>
      </w:pPr>
    </w:p>
    <w:p w14:paraId="16681B7A" w14:textId="77777777" w:rsidR="005B5625" w:rsidRPr="002B00DC" w:rsidRDefault="005B5625" w:rsidP="0006336D">
      <w:pPr>
        <w:spacing w:line="276" w:lineRule="auto"/>
        <w:rPr>
          <w:rFonts w:ascii="Bookman Old Style" w:hAnsi="Bookman Old Style" w:cs="Times New Roman"/>
          <w:sz w:val="24"/>
          <w:szCs w:val="24"/>
        </w:rPr>
      </w:pPr>
    </w:p>
    <w:p w14:paraId="286EB95E" w14:textId="77777777" w:rsidR="005B5625" w:rsidRPr="002B00DC" w:rsidRDefault="005B5625" w:rsidP="0006336D">
      <w:pPr>
        <w:spacing w:line="276" w:lineRule="auto"/>
        <w:rPr>
          <w:rFonts w:ascii="Bookman Old Style" w:hAnsi="Bookman Old Style" w:cs="Times New Roman"/>
          <w:sz w:val="24"/>
          <w:szCs w:val="24"/>
        </w:rPr>
      </w:pPr>
    </w:p>
    <w:p w14:paraId="41A188E9" w14:textId="564402DC" w:rsidR="0006336D" w:rsidRPr="002B00DC" w:rsidRDefault="0006336D" w:rsidP="0006336D">
      <w:pPr>
        <w:spacing w:after="0" w:line="276" w:lineRule="auto"/>
        <w:rPr>
          <w:rFonts w:ascii="Bookman Old Style" w:hAnsi="Bookman Old Style" w:cs="Times New Roman"/>
          <w:b/>
          <w:color w:val="000000" w:themeColor="text1"/>
          <w:sz w:val="24"/>
          <w:szCs w:val="24"/>
        </w:rPr>
      </w:pPr>
    </w:p>
    <w:p w14:paraId="6D0E22F8" w14:textId="359DF43B" w:rsidR="0006336D" w:rsidRPr="002B00DC" w:rsidRDefault="0006336D" w:rsidP="0006336D">
      <w:pPr>
        <w:spacing w:after="0" w:line="276" w:lineRule="auto"/>
        <w:jc w:val="center"/>
        <w:rPr>
          <w:rFonts w:ascii="Bookman Old Style" w:hAnsi="Bookman Old Style" w:cs="Times New Roman"/>
          <w:b/>
          <w:sz w:val="24"/>
          <w:szCs w:val="24"/>
        </w:rPr>
      </w:pPr>
      <w:r w:rsidRPr="002B00DC">
        <w:rPr>
          <w:rFonts w:ascii="Bookman Old Style" w:hAnsi="Bookman Old Style" w:cs="Times New Roman"/>
          <w:b/>
          <w:color w:val="000000" w:themeColor="text1"/>
          <w:sz w:val="24"/>
          <w:szCs w:val="24"/>
        </w:rPr>
        <w:t>DIRECCIÓN DE PRODUCCIÓN Y PROYECTOS</w:t>
      </w:r>
    </w:p>
    <w:p w14:paraId="52606A25" w14:textId="5665F1A5" w:rsidR="0006336D" w:rsidRPr="002B00DC" w:rsidRDefault="0006336D" w:rsidP="0006336D">
      <w:pPr>
        <w:pStyle w:val="Prrafodelista"/>
        <w:spacing w:after="0" w:line="276" w:lineRule="auto"/>
        <w:ind w:left="501"/>
        <w:jc w:val="both"/>
        <w:rPr>
          <w:rFonts w:ascii="Bookman Old Style" w:hAnsi="Bookman Old Style" w:cs="Times New Roman"/>
          <w:b/>
          <w:color w:val="000000" w:themeColor="text1"/>
          <w:sz w:val="24"/>
          <w:szCs w:val="24"/>
        </w:rPr>
      </w:pPr>
    </w:p>
    <w:p w14:paraId="57D4F691" w14:textId="1184F887" w:rsidR="0006336D" w:rsidRPr="002B00DC" w:rsidRDefault="0006336D" w:rsidP="0006336D">
      <w:pPr>
        <w:spacing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La Dirección de Producción Industrial y Proyectos, en virtud de personal que cubra esta dirección en la PROSERVI-UEB-EP, paso a conformarse como Unidad de Producción y Proyectos.</w:t>
      </w:r>
    </w:p>
    <w:p w14:paraId="2003EC73" w14:textId="11ECF788" w:rsidR="0006336D" w:rsidRPr="002B00DC" w:rsidRDefault="0006336D" w:rsidP="0006336D">
      <w:pPr>
        <w:spacing w:after="0" w:line="276" w:lineRule="auto"/>
        <w:jc w:val="both"/>
        <w:rPr>
          <w:rFonts w:ascii="Bookman Old Style" w:hAnsi="Bookman Old Style" w:cs="Times New Roman"/>
          <w:sz w:val="24"/>
          <w:szCs w:val="24"/>
        </w:rPr>
      </w:pPr>
    </w:p>
    <w:p w14:paraId="5192AE1A" w14:textId="4CDE7EED" w:rsidR="0006336D" w:rsidRPr="002B00DC" w:rsidRDefault="0006336D" w:rsidP="0006336D">
      <w:pPr>
        <w:spacing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 xml:space="preserve">En el año 2025, por Disposición del Rectorado de la Universidad Estatal de Bolívar, se dispuso que, a través del área de producción, se encargue de ejecutar los eventos de incorporación de las distintas carreras de la Universidad Estatal de Bolívar, para ello se suscribió el Convenio </w:t>
      </w:r>
      <w:r w:rsidR="005B5625" w:rsidRPr="002B00DC">
        <w:rPr>
          <w:rFonts w:ascii="Bookman Old Style" w:hAnsi="Bookman Old Style" w:cs="Times New Roman"/>
          <w:sz w:val="24"/>
          <w:szCs w:val="24"/>
        </w:rPr>
        <w:t>Específico</w:t>
      </w:r>
      <w:r w:rsidRPr="002B00DC">
        <w:rPr>
          <w:rFonts w:ascii="Bookman Old Style" w:hAnsi="Bookman Old Style" w:cs="Times New Roman"/>
          <w:sz w:val="24"/>
          <w:szCs w:val="24"/>
        </w:rPr>
        <w:t xml:space="preserve"> Nro. 010-UEB-2025-EP-UEB de fecha </w:t>
      </w:r>
      <w:r w:rsidRPr="002B00DC">
        <w:rPr>
          <w:rFonts w:ascii="Bookman Old Style" w:hAnsi="Bookman Old Style"/>
          <w:bCs/>
          <w:sz w:val="24"/>
          <w:szCs w:val="24"/>
        </w:rPr>
        <w:t>veinticinco días del mes de agosto del dos mil veinticinco.</w:t>
      </w:r>
    </w:p>
    <w:p w14:paraId="032DE960" w14:textId="55CC1271" w:rsidR="0006336D" w:rsidRPr="002B00DC" w:rsidRDefault="0006336D" w:rsidP="0006336D">
      <w:pPr>
        <w:spacing w:after="0" w:line="276" w:lineRule="auto"/>
        <w:jc w:val="both"/>
        <w:rPr>
          <w:rFonts w:ascii="Bookman Old Style" w:hAnsi="Bookman Old Style" w:cs="Times New Roman"/>
          <w:sz w:val="24"/>
          <w:szCs w:val="24"/>
        </w:rPr>
      </w:pPr>
    </w:p>
    <w:p w14:paraId="135EB7C2" w14:textId="157EF065" w:rsidR="0006336D" w:rsidRPr="002B00DC" w:rsidRDefault="0006336D" w:rsidP="0006336D">
      <w:pPr>
        <w:spacing w:after="0" w:line="276" w:lineRule="auto"/>
        <w:jc w:val="both"/>
        <w:rPr>
          <w:rFonts w:ascii="Bookman Old Style" w:hAnsi="Bookman Old Style" w:cs="Times New Roman"/>
          <w:sz w:val="24"/>
          <w:szCs w:val="24"/>
        </w:rPr>
      </w:pPr>
      <w:r w:rsidRPr="002B00DC">
        <w:rPr>
          <w:rFonts w:ascii="Bookman Old Style" w:hAnsi="Bookman Old Style" w:cs="Times New Roman"/>
          <w:sz w:val="24"/>
          <w:szCs w:val="24"/>
        </w:rPr>
        <w:t>En virtud de ello se incorporó a 455 estudiantes de las Carreras de Derecho, Sociología, Turismo y Hotelería, Contabilidad y Auditoría, Pedagogía de la Informática, Educación Básica, Educación Inicial. Educación Intercultural y Bilingüe, Enfermería, Gestión del Riesgo, Terapia Física, Medicina Veterinaria, Agronomía y Agroindustrias.</w:t>
      </w:r>
    </w:p>
    <w:p w14:paraId="33BC4394" w14:textId="289EFEAE" w:rsidR="0006336D" w:rsidRPr="002B00DC" w:rsidRDefault="007E27E3" w:rsidP="0006336D">
      <w:pPr>
        <w:spacing w:after="0" w:line="276" w:lineRule="auto"/>
        <w:jc w:val="both"/>
        <w:rPr>
          <w:rFonts w:ascii="Bookman Old Style" w:hAnsi="Bookman Old Style" w:cs="Times New Roman"/>
          <w:sz w:val="24"/>
          <w:szCs w:val="24"/>
        </w:rPr>
      </w:pPr>
      <w:r w:rsidRPr="002B00DC">
        <w:rPr>
          <w:rFonts w:ascii="Bookman Old Style" w:hAnsi="Bookman Old Style"/>
          <w:noProof/>
          <w:sz w:val="24"/>
          <w:szCs w:val="24"/>
        </w:rPr>
        <w:drawing>
          <wp:anchor distT="0" distB="0" distL="114300" distR="114300" simplePos="0" relativeHeight="251665408" behindDoc="1" locked="0" layoutInCell="1" allowOverlap="1" wp14:anchorId="1A9706A7" wp14:editId="0562A3DC">
            <wp:simplePos x="0" y="0"/>
            <wp:positionH relativeFrom="margin">
              <wp:posOffset>-183515</wp:posOffset>
            </wp:positionH>
            <wp:positionV relativeFrom="paragraph">
              <wp:posOffset>327660</wp:posOffset>
            </wp:positionV>
            <wp:extent cx="2879090" cy="1828800"/>
            <wp:effectExtent l="0" t="0" r="0" b="0"/>
            <wp:wrapTight wrapText="bothSides">
              <wp:wrapPolygon edited="0">
                <wp:start x="0" y="0"/>
                <wp:lineTo x="0" y="21375"/>
                <wp:lineTo x="21438" y="21375"/>
                <wp:lineTo x="21438"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909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00DC">
        <w:rPr>
          <w:rFonts w:ascii="Bookman Old Style" w:hAnsi="Bookman Old Style"/>
          <w:i/>
          <w:iCs/>
          <w:noProof/>
          <w:color w:val="000000" w:themeColor="text1"/>
          <w:sz w:val="24"/>
          <w:szCs w:val="24"/>
          <w:lang w:val="es-MX" w:eastAsia="es-ES"/>
        </w:rPr>
        <w:drawing>
          <wp:anchor distT="0" distB="0" distL="114300" distR="114300" simplePos="0" relativeHeight="251666432" behindDoc="1" locked="0" layoutInCell="1" allowOverlap="1" wp14:anchorId="21D2FCFE" wp14:editId="059A23F8">
            <wp:simplePos x="0" y="0"/>
            <wp:positionH relativeFrom="column">
              <wp:posOffset>2884805</wp:posOffset>
            </wp:positionH>
            <wp:positionV relativeFrom="paragraph">
              <wp:posOffset>325120</wp:posOffset>
            </wp:positionV>
            <wp:extent cx="2452370" cy="1838960"/>
            <wp:effectExtent l="0" t="0" r="5080" b="8890"/>
            <wp:wrapTight wrapText="bothSides">
              <wp:wrapPolygon edited="0">
                <wp:start x="0" y="0"/>
                <wp:lineTo x="0" y="21481"/>
                <wp:lineTo x="21477" y="21481"/>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2370" cy="1838960"/>
                    </a:xfrm>
                    <a:prstGeom prst="rect">
                      <a:avLst/>
                    </a:prstGeom>
                    <a:noFill/>
                  </pic:spPr>
                </pic:pic>
              </a:graphicData>
            </a:graphic>
            <wp14:sizeRelH relativeFrom="page">
              <wp14:pctWidth>0</wp14:pctWidth>
            </wp14:sizeRelH>
            <wp14:sizeRelV relativeFrom="page">
              <wp14:pctHeight>0</wp14:pctHeight>
            </wp14:sizeRelV>
          </wp:anchor>
        </w:drawing>
      </w:r>
    </w:p>
    <w:p w14:paraId="587954CA" w14:textId="515151AC" w:rsidR="0006336D" w:rsidRPr="002B00DC" w:rsidRDefault="007E27E3" w:rsidP="0006336D">
      <w:pPr>
        <w:spacing w:after="0" w:line="276" w:lineRule="auto"/>
        <w:jc w:val="both"/>
        <w:rPr>
          <w:rFonts w:ascii="Bookman Old Style" w:hAnsi="Bookman Old Style" w:cs="Times New Roman"/>
          <w:sz w:val="24"/>
          <w:szCs w:val="24"/>
        </w:rPr>
      </w:pPr>
      <w:r w:rsidRPr="002B00DC">
        <w:rPr>
          <w:rFonts w:ascii="Bookman Old Style" w:hAnsi="Bookman Old Style" w:cs="Times New Roman"/>
          <w:noProof/>
          <w:sz w:val="24"/>
          <w:szCs w:val="24"/>
        </w:rPr>
        <w:drawing>
          <wp:anchor distT="0" distB="0" distL="114300" distR="114300" simplePos="0" relativeHeight="251667456" behindDoc="1" locked="0" layoutInCell="1" allowOverlap="1" wp14:anchorId="3C3D7CDE" wp14:editId="769D24D0">
            <wp:simplePos x="0" y="0"/>
            <wp:positionH relativeFrom="column">
              <wp:posOffset>1020445</wp:posOffset>
            </wp:positionH>
            <wp:positionV relativeFrom="paragraph">
              <wp:posOffset>2162175</wp:posOffset>
            </wp:positionV>
            <wp:extent cx="3685540" cy="2073275"/>
            <wp:effectExtent l="0" t="0" r="0" b="3175"/>
            <wp:wrapTight wrapText="bothSides">
              <wp:wrapPolygon edited="0">
                <wp:start x="0" y="0"/>
                <wp:lineTo x="0" y="21435"/>
                <wp:lineTo x="21436" y="21435"/>
                <wp:lineTo x="21436" y="0"/>
                <wp:lineTo x="0" y="0"/>
              </wp:wrapPolygon>
            </wp:wrapTight>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85540" cy="2073275"/>
                    </a:xfrm>
                    <a:prstGeom prst="rect">
                      <a:avLst/>
                    </a:prstGeom>
                    <a:noFill/>
                  </pic:spPr>
                </pic:pic>
              </a:graphicData>
            </a:graphic>
            <wp14:sizeRelH relativeFrom="page">
              <wp14:pctWidth>0</wp14:pctWidth>
            </wp14:sizeRelH>
            <wp14:sizeRelV relativeFrom="page">
              <wp14:pctHeight>0</wp14:pctHeight>
            </wp14:sizeRelV>
          </wp:anchor>
        </w:drawing>
      </w:r>
      <w:r w:rsidRPr="002B00DC">
        <w:rPr>
          <w:rFonts w:ascii="Bookman Old Style" w:hAnsi="Bookman Old Style"/>
          <w:noProof/>
          <w:sz w:val="24"/>
          <w:szCs w:val="24"/>
        </w:rPr>
        <mc:AlternateContent>
          <mc:Choice Requires="wps">
            <w:drawing>
              <wp:inline distT="0" distB="0" distL="0" distR="0" wp14:anchorId="7EC60B0E" wp14:editId="190CCA5A">
                <wp:extent cx="307975" cy="307975"/>
                <wp:effectExtent l="0" t="0" r="0" b="0"/>
                <wp:docPr id="19" name="Rectángulo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C0E66" id="Rectángulo 19" o:spid="_x0000_s102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" filled="f" stroked="f">
                <o:lock v:ext="edit" aspectratio="t"/>
                <w10:anchorlock/>
              </v:rect>
            </w:pict>
          </mc:Fallback>
        </mc:AlternateContent>
      </w:r>
    </w:p>
    <w:p w14:paraId="50DFB939" w14:textId="53B61E90" w:rsidR="007E27E3" w:rsidRPr="002B00DC" w:rsidRDefault="007E27E3" w:rsidP="0006336D">
      <w:pPr>
        <w:spacing w:after="0" w:line="276" w:lineRule="auto"/>
        <w:jc w:val="both"/>
        <w:rPr>
          <w:rFonts w:ascii="Bookman Old Style" w:hAnsi="Bookman Old Style" w:cs="Times New Roman"/>
          <w:sz w:val="24"/>
          <w:szCs w:val="24"/>
        </w:rPr>
      </w:pPr>
    </w:p>
    <w:p w14:paraId="41B6A2EC" w14:textId="382ED89A" w:rsidR="0006336D" w:rsidRPr="002B00DC" w:rsidRDefault="0006336D" w:rsidP="0006336D">
      <w:pPr>
        <w:spacing w:after="0" w:line="276" w:lineRule="auto"/>
        <w:jc w:val="both"/>
        <w:rPr>
          <w:rFonts w:ascii="Bookman Old Style" w:hAnsi="Bookman Old Style" w:cs="Times New Roman"/>
          <w:sz w:val="24"/>
          <w:szCs w:val="24"/>
        </w:rPr>
      </w:pPr>
    </w:p>
    <w:p w14:paraId="169513E6" w14:textId="630BB646" w:rsidR="0006336D" w:rsidRPr="002B00DC" w:rsidRDefault="0006336D" w:rsidP="005B5625">
      <w:pPr>
        <w:spacing w:after="0" w:line="276" w:lineRule="auto"/>
        <w:jc w:val="center"/>
        <w:rPr>
          <w:rFonts w:ascii="Bookman Old Style" w:hAnsi="Bookman Old Style" w:cs="Times New Roman"/>
          <w:sz w:val="24"/>
          <w:szCs w:val="24"/>
        </w:rPr>
      </w:pPr>
    </w:p>
    <w:p w14:paraId="70292210" w14:textId="63D0AE1F" w:rsidR="0006336D" w:rsidRPr="002B00DC" w:rsidRDefault="0006336D" w:rsidP="0006336D">
      <w:pPr>
        <w:spacing w:line="276" w:lineRule="auto"/>
        <w:rPr>
          <w:rFonts w:ascii="Bookman Old Style" w:hAnsi="Bookman Old Style"/>
          <w:i/>
          <w:iCs/>
          <w:noProof/>
          <w:color w:val="000000" w:themeColor="text1"/>
          <w:sz w:val="24"/>
          <w:szCs w:val="24"/>
          <w:lang w:val="es-MX" w:eastAsia="es-ES"/>
        </w:rPr>
      </w:pPr>
    </w:p>
    <w:p w14:paraId="750CB2E6" w14:textId="77777777" w:rsidR="0006336D" w:rsidRPr="002B00DC" w:rsidRDefault="0006336D" w:rsidP="0006336D">
      <w:pPr>
        <w:spacing w:line="276" w:lineRule="auto"/>
        <w:jc w:val="center"/>
        <w:rPr>
          <w:rFonts w:ascii="Bookman Old Style" w:hAnsi="Bookman Old Style"/>
          <w:i/>
          <w:iCs/>
          <w:noProof/>
          <w:color w:val="000000" w:themeColor="text1"/>
          <w:sz w:val="24"/>
          <w:szCs w:val="24"/>
          <w:lang w:val="es-MX" w:eastAsia="es-ES"/>
        </w:rPr>
      </w:pPr>
    </w:p>
    <w:p w14:paraId="2C2942CC" w14:textId="696B27D9" w:rsidR="005B5625" w:rsidRPr="002B00DC" w:rsidRDefault="005B5625" w:rsidP="007E27E3">
      <w:pPr>
        <w:spacing w:line="276" w:lineRule="auto"/>
        <w:rPr>
          <w:rFonts w:ascii="Bookman Old Style" w:hAnsi="Bookman Old Style"/>
          <w:i/>
          <w:iCs/>
          <w:noProof/>
          <w:color w:val="000000" w:themeColor="text1"/>
          <w:sz w:val="24"/>
          <w:szCs w:val="24"/>
          <w:lang w:val="es-MX" w:eastAsia="es-ES"/>
        </w:rPr>
      </w:pPr>
    </w:p>
    <w:p w14:paraId="05449AC0" w14:textId="77777777" w:rsidR="005B5625" w:rsidRPr="002B00DC" w:rsidRDefault="005B5625" w:rsidP="0006336D">
      <w:pPr>
        <w:spacing w:line="276" w:lineRule="auto"/>
        <w:jc w:val="center"/>
        <w:rPr>
          <w:rFonts w:ascii="Bookman Old Style" w:hAnsi="Bookman Old Style"/>
          <w:i/>
          <w:iCs/>
          <w:noProof/>
          <w:color w:val="000000" w:themeColor="text1"/>
          <w:sz w:val="24"/>
          <w:szCs w:val="24"/>
          <w:lang w:val="es-MX" w:eastAsia="es-ES"/>
        </w:rPr>
      </w:pPr>
    </w:p>
    <w:p w14:paraId="4D5B3C62" w14:textId="77777777" w:rsidR="005B5625" w:rsidRPr="002B00DC" w:rsidRDefault="005B5625" w:rsidP="0006336D">
      <w:pPr>
        <w:spacing w:line="276" w:lineRule="auto"/>
        <w:jc w:val="center"/>
        <w:rPr>
          <w:rFonts w:ascii="Bookman Old Style" w:hAnsi="Bookman Old Style"/>
          <w:i/>
          <w:iCs/>
          <w:noProof/>
          <w:color w:val="000000" w:themeColor="text1"/>
          <w:sz w:val="24"/>
          <w:szCs w:val="24"/>
          <w:lang w:val="es-MX" w:eastAsia="es-ES"/>
        </w:rPr>
      </w:pPr>
    </w:p>
    <w:p w14:paraId="670F19F6" w14:textId="6A1F121C" w:rsidR="005B5625" w:rsidRPr="002B00DC" w:rsidRDefault="005B5625" w:rsidP="0006336D">
      <w:pPr>
        <w:spacing w:line="276" w:lineRule="auto"/>
        <w:jc w:val="center"/>
        <w:rPr>
          <w:rFonts w:ascii="Bookman Old Style" w:hAnsi="Bookman Old Style"/>
          <w:i/>
          <w:iCs/>
          <w:noProof/>
          <w:color w:val="000000" w:themeColor="text1"/>
          <w:sz w:val="24"/>
          <w:szCs w:val="24"/>
          <w:lang w:val="es-MX" w:eastAsia="es-ES"/>
        </w:rPr>
      </w:pPr>
    </w:p>
    <w:p w14:paraId="17BCFAFA" w14:textId="77777777" w:rsidR="005B5625" w:rsidRPr="002B00DC" w:rsidRDefault="005B5625" w:rsidP="0006336D">
      <w:pPr>
        <w:spacing w:line="276" w:lineRule="auto"/>
        <w:jc w:val="center"/>
        <w:rPr>
          <w:rFonts w:ascii="Bookman Old Style" w:hAnsi="Bookman Old Style"/>
          <w:i/>
          <w:iCs/>
          <w:noProof/>
          <w:color w:val="000000" w:themeColor="text1"/>
          <w:sz w:val="24"/>
          <w:szCs w:val="24"/>
          <w:lang w:val="es-MX" w:eastAsia="es-ES"/>
        </w:rPr>
      </w:pPr>
    </w:p>
    <w:p w14:paraId="1D37B902" w14:textId="77777777" w:rsidR="005B5625" w:rsidRPr="002B00DC" w:rsidRDefault="005B5625" w:rsidP="0006336D">
      <w:pPr>
        <w:spacing w:line="276" w:lineRule="auto"/>
        <w:jc w:val="center"/>
        <w:rPr>
          <w:rFonts w:ascii="Bookman Old Style" w:hAnsi="Bookman Old Style"/>
          <w:i/>
          <w:iCs/>
          <w:noProof/>
          <w:color w:val="000000" w:themeColor="text1"/>
          <w:sz w:val="24"/>
          <w:szCs w:val="24"/>
          <w:lang w:val="es-MX" w:eastAsia="es-ES"/>
        </w:rPr>
      </w:pPr>
    </w:p>
    <w:p w14:paraId="033821C3" w14:textId="47F50117" w:rsidR="0006336D" w:rsidRPr="002B00DC" w:rsidRDefault="0006336D" w:rsidP="0006336D">
      <w:pPr>
        <w:spacing w:line="276" w:lineRule="auto"/>
        <w:jc w:val="center"/>
        <w:rPr>
          <w:rFonts w:ascii="Bookman Old Style" w:hAnsi="Bookman Old Style"/>
          <w:noProof/>
          <w:color w:val="000000" w:themeColor="text1"/>
          <w:sz w:val="24"/>
          <w:szCs w:val="24"/>
          <w:lang w:eastAsia="es-ES"/>
        </w:rPr>
      </w:pPr>
      <w:r w:rsidRPr="002B00DC">
        <w:rPr>
          <w:rFonts w:ascii="Bookman Old Style" w:hAnsi="Bookman Old Style"/>
          <w:i/>
          <w:iCs/>
          <w:noProof/>
          <w:color w:val="000000" w:themeColor="text1"/>
          <w:sz w:val="24"/>
          <w:szCs w:val="24"/>
          <w:lang w:val="es-MX" w:eastAsia="es-ES"/>
        </w:rPr>
        <w:t>“Dejemos huellas, porque el cambio lo estamos haciendo nosotros”</w:t>
      </w:r>
      <w:r w:rsidRPr="002B00DC">
        <w:rPr>
          <w:rFonts w:ascii="Bookman Old Style" w:hAnsi="Bookman Old Style"/>
          <w:noProof/>
          <w:color w:val="000000" w:themeColor="text1"/>
          <w:sz w:val="24"/>
          <w:szCs w:val="24"/>
          <w:lang w:eastAsia="es-ES"/>
        </w:rPr>
        <w:t>.</w:t>
      </w:r>
    </w:p>
    <w:p w14:paraId="1B73E13A" w14:textId="77777777" w:rsidR="0006336D" w:rsidRPr="002B00DC" w:rsidRDefault="0006336D" w:rsidP="0006336D">
      <w:pPr>
        <w:spacing w:line="276" w:lineRule="auto"/>
        <w:jc w:val="center"/>
        <w:rPr>
          <w:rFonts w:ascii="Bookman Old Style" w:hAnsi="Bookman Old Style"/>
          <w:noProof/>
          <w:sz w:val="24"/>
          <w:szCs w:val="24"/>
          <w:lang w:eastAsia="es-ES"/>
        </w:rPr>
      </w:pPr>
    </w:p>
    <w:p w14:paraId="47942811" w14:textId="77777777" w:rsidR="0006336D" w:rsidRPr="002B00DC" w:rsidRDefault="0006336D" w:rsidP="0006336D">
      <w:pPr>
        <w:spacing w:line="276" w:lineRule="auto"/>
        <w:jc w:val="center"/>
        <w:rPr>
          <w:rFonts w:ascii="Bookman Old Style" w:hAnsi="Bookman Old Style"/>
          <w:noProof/>
          <w:sz w:val="24"/>
          <w:szCs w:val="24"/>
          <w:lang w:val="es-ES" w:eastAsia="es-ES"/>
        </w:rPr>
      </w:pPr>
    </w:p>
    <w:p w14:paraId="19D1F549" w14:textId="77777777" w:rsidR="0006336D" w:rsidRPr="002B00DC" w:rsidRDefault="0006336D" w:rsidP="0006336D">
      <w:pPr>
        <w:spacing w:line="276" w:lineRule="auto"/>
        <w:jc w:val="center"/>
        <w:rPr>
          <w:rFonts w:ascii="Bookman Old Style" w:hAnsi="Bookman Old Style"/>
          <w:noProof/>
          <w:sz w:val="24"/>
          <w:szCs w:val="24"/>
          <w:lang w:val="es-ES" w:eastAsia="es-ES"/>
        </w:rPr>
      </w:pPr>
    </w:p>
    <w:p w14:paraId="26BBB495" w14:textId="77777777" w:rsidR="0006336D" w:rsidRPr="002B00DC" w:rsidRDefault="0006336D" w:rsidP="0006336D">
      <w:pPr>
        <w:spacing w:line="276" w:lineRule="auto"/>
        <w:jc w:val="center"/>
        <w:rPr>
          <w:rFonts w:ascii="Bookman Old Style" w:hAnsi="Bookman Old Style"/>
          <w:noProof/>
          <w:sz w:val="24"/>
          <w:szCs w:val="24"/>
          <w:lang w:val="es-ES" w:eastAsia="es-ES"/>
        </w:rPr>
      </w:pPr>
    </w:p>
    <w:p w14:paraId="0A0B816A" w14:textId="77777777" w:rsidR="0006336D" w:rsidRPr="002B00DC" w:rsidRDefault="0006336D" w:rsidP="0006336D">
      <w:pPr>
        <w:pStyle w:val="Sinespaciado"/>
        <w:spacing w:line="276" w:lineRule="auto"/>
        <w:jc w:val="center"/>
        <w:rPr>
          <w:rFonts w:ascii="Bookman Old Style" w:hAnsi="Bookman Old Style"/>
          <w:sz w:val="24"/>
          <w:szCs w:val="24"/>
        </w:rPr>
      </w:pPr>
      <w:r w:rsidRPr="002B00DC">
        <w:rPr>
          <w:rFonts w:ascii="Bookman Old Style" w:hAnsi="Bookman Old Style"/>
          <w:sz w:val="24"/>
          <w:szCs w:val="24"/>
        </w:rPr>
        <w:t>Lic. Maximiliano Gallmeier Jaramillo</w:t>
      </w:r>
    </w:p>
    <w:p w14:paraId="76706558" w14:textId="77777777" w:rsidR="0006336D" w:rsidRPr="002B00DC" w:rsidRDefault="0006336D" w:rsidP="0006336D">
      <w:pPr>
        <w:pStyle w:val="Sinespaciado"/>
        <w:spacing w:line="276" w:lineRule="auto"/>
        <w:jc w:val="center"/>
        <w:rPr>
          <w:rFonts w:ascii="Bookman Old Style" w:hAnsi="Bookman Old Style"/>
          <w:b/>
          <w:bCs/>
          <w:sz w:val="24"/>
          <w:szCs w:val="24"/>
        </w:rPr>
      </w:pPr>
      <w:r w:rsidRPr="002B00DC">
        <w:rPr>
          <w:rFonts w:ascii="Bookman Old Style" w:hAnsi="Bookman Old Style"/>
          <w:b/>
          <w:bCs/>
          <w:sz w:val="24"/>
          <w:szCs w:val="24"/>
        </w:rPr>
        <w:t>GERENTE GENERAL PROSERVI-UEB-EP.</w:t>
      </w:r>
    </w:p>
    <w:p w14:paraId="50ECD6C1" w14:textId="77777777" w:rsidR="0006336D" w:rsidRPr="002B00DC" w:rsidRDefault="0006336D" w:rsidP="0006336D">
      <w:pPr>
        <w:tabs>
          <w:tab w:val="left" w:pos="7230"/>
        </w:tabs>
        <w:spacing w:line="276" w:lineRule="auto"/>
        <w:rPr>
          <w:rFonts w:ascii="Bookman Old Style" w:hAnsi="Bookman Old Style"/>
          <w:sz w:val="24"/>
          <w:szCs w:val="24"/>
        </w:rPr>
      </w:pPr>
    </w:p>
    <w:p w14:paraId="28F798A2" w14:textId="77777777" w:rsidR="0006336D" w:rsidRPr="002B00DC" w:rsidRDefault="0006336D" w:rsidP="0006336D">
      <w:pPr>
        <w:spacing w:line="276" w:lineRule="auto"/>
        <w:rPr>
          <w:rFonts w:ascii="Bookman Old Style" w:hAnsi="Bookman Old Style"/>
          <w:sz w:val="24"/>
          <w:szCs w:val="24"/>
        </w:rPr>
      </w:pPr>
    </w:p>
    <w:p w14:paraId="4D0E1E30" w14:textId="77777777" w:rsidR="00FF16B9" w:rsidRPr="002B00DC" w:rsidRDefault="00FF16B9" w:rsidP="0006336D">
      <w:pPr>
        <w:rPr>
          <w:rFonts w:ascii="Bookman Old Style" w:hAnsi="Bookman Old Style"/>
          <w:sz w:val="24"/>
          <w:szCs w:val="24"/>
        </w:rPr>
      </w:pPr>
    </w:p>
    <w:sectPr w:rsidR="00FF16B9" w:rsidRPr="002B00DC" w:rsidSect="0006336D">
      <w:headerReference w:type="default" r:id="rId24"/>
      <w:footerReference w:type="default" r:id="rId25"/>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1E8B" w14:textId="77777777" w:rsidR="00613B0E" w:rsidRDefault="00613B0E">
      <w:pPr>
        <w:spacing w:after="0" w:line="240" w:lineRule="auto"/>
      </w:pPr>
      <w:r>
        <w:separator/>
      </w:r>
    </w:p>
  </w:endnote>
  <w:endnote w:type="continuationSeparator" w:id="0">
    <w:p w14:paraId="0E25B807" w14:textId="77777777" w:rsidR="00613B0E" w:rsidRDefault="0061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5B62" w14:textId="77777777" w:rsidR="0006336D" w:rsidRDefault="000633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C4F0" w14:textId="77777777" w:rsidR="0006336D" w:rsidRPr="00A52CE7" w:rsidRDefault="0006336D" w:rsidP="002B00DC">
    <w:pPr>
      <w:pStyle w:val="Piedepgina"/>
      <w:jc w:val="right"/>
      <w:rPr>
        <w:rFonts w:ascii="Bookman Old Style" w:hAnsi="Bookman Old Style"/>
        <w:b/>
        <w:caps/>
        <w:color w:val="000000" w:themeColor="text1"/>
        <w:sz w:val="20"/>
      </w:rPr>
    </w:pPr>
    <w:r w:rsidRPr="00A52CE7">
      <w:rPr>
        <w:rFonts w:ascii="Bookman Old Style" w:hAnsi="Bookman Old Style"/>
        <w:b/>
        <w:caps/>
        <w:color w:val="000000" w:themeColor="text1"/>
        <w:sz w:val="20"/>
      </w:rPr>
      <w:fldChar w:fldCharType="begin"/>
    </w:r>
    <w:r w:rsidRPr="00A52CE7">
      <w:rPr>
        <w:rFonts w:ascii="Bookman Old Style" w:hAnsi="Bookman Old Style"/>
        <w:b/>
        <w:caps/>
        <w:color w:val="000000" w:themeColor="text1"/>
        <w:sz w:val="20"/>
      </w:rPr>
      <w:instrText>PAGE   \* MERGEFORMAT</w:instrText>
    </w:r>
    <w:r w:rsidRPr="00A52CE7">
      <w:rPr>
        <w:rFonts w:ascii="Bookman Old Style" w:hAnsi="Bookman Old Style"/>
        <w:b/>
        <w:caps/>
        <w:color w:val="000000" w:themeColor="text1"/>
        <w:sz w:val="20"/>
      </w:rPr>
      <w:fldChar w:fldCharType="separate"/>
    </w:r>
    <w:r w:rsidRPr="00725819">
      <w:rPr>
        <w:rFonts w:ascii="Bookman Old Style" w:hAnsi="Bookman Old Style"/>
        <w:b/>
        <w:caps/>
        <w:noProof/>
        <w:color w:val="000000" w:themeColor="text1"/>
        <w:sz w:val="20"/>
        <w:lang w:val="es-ES"/>
      </w:rPr>
      <w:t>66</w:t>
    </w:r>
    <w:r w:rsidRPr="00A52CE7">
      <w:rPr>
        <w:rFonts w:ascii="Bookman Old Style" w:hAnsi="Bookman Old Style"/>
        <w:b/>
        <w:caps/>
        <w:color w:val="000000" w:themeColor="text1"/>
        <w:sz w:val="20"/>
      </w:rPr>
      <w:fldChar w:fldCharType="end"/>
    </w:r>
  </w:p>
  <w:p w14:paraId="066EF3DF" w14:textId="77777777" w:rsidR="0006336D" w:rsidRPr="006817E7" w:rsidRDefault="0006336D" w:rsidP="002B00DC">
    <w:pPr>
      <w:pStyle w:val="Piedepgina"/>
      <w:jc w:val="right"/>
      <w:rPr>
        <w:rFonts w:ascii="Bookman Old Style" w:hAnsi="Bookman Old Style"/>
        <w:b/>
        <w:caps/>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92E9" w14:textId="77777777" w:rsidR="0006336D" w:rsidRDefault="0006336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D58" w14:textId="77777777" w:rsidR="00D7377F" w:rsidRPr="00A52CE7" w:rsidRDefault="002B00DC" w:rsidP="002B00DC">
    <w:pPr>
      <w:pStyle w:val="Piedepgina"/>
      <w:jc w:val="right"/>
      <w:rPr>
        <w:rFonts w:ascii="Bookman Old Style" w:hAnsi="Bookman Old Style"/>
        <w:b/>
        <w:caps/>
        <w:color w:val="000000" w:themeColor="text1"/>
        <w:sz w:val="20"/>
      </w:rPr>
    </w:pPr>
    <w:r w:rsidRPr="00A52CE7">
      <w:rPr>
        <w:rFonts w:ascii="Bookman Old Style" w:hAnsi="Bookman Old Style"/>
        <w:b/>
        <w:caps/>
        <w:color w:val="000000" w:themeColor="text1"/>
        <w:sz w:val="20"/>
      </w:rPr>
      <w:fldChar w:fldCharType="begin"/>
    </w:r>
    <w:r w:rsidRPr="00A52CE7">
      <w:rPr>
        <w:rFonts w:ascii="Bookman Old Style" w:hAnsi="Bookman Old Style"/>
        <w:b/>
        <w:caps/>
        <w:color w:val="000000" w:themeColor="text1"/>
        <w:sz w:val="20"/>
      </w:rPr>
      <w:instrText>PAGE   \* MERGEFORMAT</w:instrText>
    </w:r>
    <w:r w:rsidRPr="00A52CE7">
      <w:rPr>
        <w:rFonts w:ascii="Bookman Old Style" w:hAnsi="Bookman Old Style"/>
        <w:b/>
        <w:caps/>
        <w:color w:val="000000" w:themeColor="text1"/>
        <w:sz w:val="20"/>
      </w:rPr>
      <w:fldChar w:fldCharType="separate"/>
    </w:r>
    <w:r w:rsidRPr="00725819">
      <w:rPr>
        <w:rFonts w:ascii="Bookman Old Style" w:hAnsi="Bookman Old Style"/>
        <w:b/>
        <w:caps/>
        <w:noProof/>
        <w:color w:val="000000" w:themeColor="text1"/>
        <w:sz w:val="20"/>
        <w:lang w:val="es-ES"/>
      </w:rPr>
      <w:t>107</w:t>
    </w:r>
    <w:r w:rsidRPr="00A52CE7">
      <w:rPr>
        <w:rFonts w:ascii="Bookman Old Style" w:hAnsi="Bookman Old Style"/>
        <w:b/>
        <w:caps/>
        <w:color w:val="000000" w:themeColor="text1"/>
        <w:sz w:val="20"/>
      </w:rPr>
      <w:fldChar w:fldCharType="end"/>
    </w:r>
  </w:p>
  <w:p w14:paraId="79EF2CCF" w14:textId="77777777" w:rsidR="00D7377F" w:rsidRPr="006817E7" w:rsidRDefault="00D7377F" w:rsidP="002B00DC">
    <w:pPr>
      <w:pStyle w:val="Piedepgina"/>
      <w:jc w:val="right"/>
      <w:rPr>
        <w:rFonts w:ascii="Bookman Old Style" w:hAnsi="Bookman Old Style"/>
        <w:b/>
        <w:cap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A67A" w14:textId="77777777" w:rsidR="00613B0E" w:rsidRDefault="00613B0E">
      <w:pPr>
        <w:spacing w:after="0" w:line="240" w:lineRule="auto"/>
      </w:pPr>
      <w:r>
        <w:separator/>
      </w:r>
    </w:p>
  </w:footnote>
  <w:footnote w:type="continuationSeparator" w:id="0">
    <w:p w14:paraId="0FE2601A" w14:textId="77777777" w:rsidR="00613B0E" w:rsidRDefault="00613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FD18" w14:textId="77777777" w:rsidR="0006336D" w:rsidRDefault="000633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A5B4" w14:textId="77777777" w:rsidR="0006336D" w:rsidRPr="00B24029" w:rsidRDefault="0006336D" w:rsidP="002B00DC">
    <w:pPr>
      <w:tabs>
        <w:tab w:val="left" w:pos="6900"/>
        <w:tab w:val="right" w:pos="9360"/>
      </w:tabs>
      <w:spacing w:before="240" w:after="240"/>
      <w:jc w:val="right"/>
      <w:rPr>
        <w:b/>
        <w:sz w:val="36"/>
        <w:szCs w:val="36"/>
      </w:rPr>
    </w:pPr>
    <w:r w:rsidRPr="0067350F">
      <w:rPr>
        <w:b/>
        <w:noProof/>
        <w:sz w:val="36"/>
        <w:szCs w:val="36"/>
        <w:lang w:eastAsia="es-EC"/>
      </w:rPr>
      <w:drawing>
        <wp:anchor distT="0" distB="0" distL="114300" distR="114300" simplePos="0" relativeHeight="251662336" behindDoc="0" locked="0" layoutInCell="1" allowOverlap="1" wp14:anchorId="17D35290" wp14:editId="21131097">
          <wp:simplePos x="0" y="0"/>
          <wp:positionH relativeFrom="margin">
            <wp:posOffset>-520539</wp:posOffset>
          </wp:positionH>
          <wp:positionV relativeFrom="paragraph">
            <wp:posOffset>-349885</wp:posOffset>
          </wp:positionV>
          <wp:extent cx="2296160" cy="781050"/>
          <wp:effectExtent l="0" t="0" r="8890" b="0"/>
          <wp:wrapNone/>
          <wp:docPr id="454" name="Imagen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160" cy="781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mc:AlternateContent>
        <mc:Choice Requires="wps">
          <w:drawing>
            <wp:anchor distT="0" distB="0" distL="114300" distR="114300" simplePos="0" relativeHeight="251663360" behindDoc="0" locked="0" layoutInCell="1" allowOverlap="1" wp14:anchorId="7370461F" wp14:editId="353F083A">
              <wp:simplePos x="0" y="0"/>
              <wp:positionH relativeFrom="page">
                <wp:posOffset>10160</wp:posOffset>
              </wp:positionH>
              <wp:positionV relativeFrom="paragraph">
                <wp:posOffset>433705</wp:posOffset>
              </wp:positionV>
              <wp:extent cx="10637520" cy="45719"/>
              <wp:effectExtent l="0" t="0" r="11430" b="12065"/>
              <wp:wrapNone/>
              <wp:docPr id="453" name="Proceso 4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752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01605F" w14:textId="77777777" w:rsidR="0006336D" w:rsidRDefault="0006336D" w:rsidP="002B00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370461F" id="_x0000_t109" coordsize="21600,21600" o:spt="109" path="m,l,21600r21600,l21600,xe">
              <v:stroke joinstyle="miter"/>
              <v:path gradientshapeok="t" o:connecttype="rect"/>
            </v:shapetype>
            <v:shape id="Proceso 453" o:spid="_x0000_s1027" type="#_x0000_t109" style="position:absolute;left:0;text-align:left;margin-left:.8pt;margin-top:34.15pt;width:837.6pt;height:3.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" fillcolor="#156082 [3204]" strokecolor="#0a2f40 [1604]" strokeweight="1pt">
              <v:path arrowok="t"/>
              <v:textbox>
                <w:txbxContent>
                  <w:p w14:paraId="3301605F" w14:textId="77777777" w:rsidR="0006336D" w:rsidRDefault="0006336D" w:rsidP="002B00DC">
                    <w:pPr>
                      <w:jc w:val="center"/>
                    </w:pPr>
                  </w:p>
                </w:txbxContent>
              </v:textbox>
              <w10:wrap anchorx="page"/>
            </v:shape>
          </w:pict>
        </mc:Fallback>
      </mc:AlternateContent>
    </w:r>
    <w:r>
      <w:rPr>
        <w:b/>
        <w:sz w:val="36"/>
        <w:szCs w:val="36"/>
      </w:rPr>
      <w:t xml:space="preserve">                                                                    GERENCIA                                                                    </w:t>
    </w:r>
    <w:r>
      <w:rPr>
        <w:b/>
        <w:noProof/>
        <w:sz w:val="36"/>
        <w:szCs w:val="36"/>
        <w:lang w:eastAsia="es-EC"/>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F169" w14:textId="77777777" w:rsidR="0006336D" w:rsidRDefault="0006336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7A5C" w14:textId="77777777" w:rsidR="00D7377F" w:rsidRPr="00B24029" w:rsidRDefault="002B00DC" w:rsidP="002B00DC">
    <w:pPr>
      <w:tabs>
        <w:tab w:val="left" w:pos="6900"/>
        <w:tab w:val="right" w:pos="9360"/>
      </w:tabs>
      <w:spacing w:before="240" w:after="240"/>
      <w:jc w:val="right"/>
      <w:rPr>
        <w:b/>
        <w:sz w:val="36"/>
        <w:szCs w:val="36"/>
      </w:rPr>
    </w:pPr>
    <w:r w:rsidRPr="0067350F">
      <w:rPr>
        <w:b/>
        <w:noProof/>
        <w:sz w:val="36"/>
        <w:szCs w:val="36"/>
        <w:lang w:eastAsia="es-EC"/>
      </w:rPr>
      <w:drawing>
        <wp:anchor distT="0" distB="0" distL="114300" distR="114300" simplePos="0" relativeHeight="251659264" behindDoc="0" locked="0" layoutInCell="1" allowOverlap="1" wp14:anchorId="28962D4D" wp14:editId="2454A12A">
          <wp:simplePos x="0" y="0"/>
          <wp:positionH relativeFrom="margin">
            <wp:posOffset>-520539</wp:posOffset>
          </wp:positionH>
          <wp:positionV relativeFrom="paragraph">
            <wp:posOffset>-349885</wp:posOffset>
          </wp:positionV>
          <wp:extent cx="2296160" cy="781050"/>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6160" cy="781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mc:AlternateContent>
        <mc:Choice Requires="wps">
          <w:drawing>
            <wp:anchor distT="0" distB="0" distL="114300" distR="114300" simplePos="0" relativeHeight="251660288" behindDoc="0" locked="0" layoutInCell="1" allowOverlap="1" wp14:anchorId="5DB798F4" wp14:editId="6773BA88">
              <wp:simplePos x="0" y="0"/>
              <wp:positionH relativeFrom="page">
                <wp:posOffset>10160</wp:posOffset>
              </wp:positionH>
              <wp:positionV relativeFrom="paragraph">
                <wp:posOffset>433705</wp:posOffset>
              </wp:positionV>
              <wp:extent cx="10637520" cy="45719"/>
              <wp:effectExtent l="0" t="0" r="11430" b="12065"/>
              <wp:wrapNone/>
              <wp:docPr id="4" name="Proces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37520" cy="45719"/>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6410BB" w14:textId="77777777" w:rsidR="00D7377F" w:rsidRDefault="00D7377F" w:rsidP="002B00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B798F4" id="_x0000_t109" coordsize="21600,21600" o:spt="109" path="m,l,21600r21600,l21600,xe">
              <v:stroke joinstyle="miter"/>
              <v:path gradientshapeok="t" o:connecttype="rect"/>
            </v:shapetype>
            <v:shape id="Proceso 4" o:spid="_x0000_s1028" type="#_x0000_t109" style="position:absolute;left:0;text-align:left;margin-left:.8pt;margin-top:34.15pt;width:837.6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" fillcolor="#156082 [3204]" strokecolor="#0a2f40 [1604]" strokeweight="1pt">
              <v:path arrowok="t"/>
              <v:textbox>
                <w:txbxContent>
                  <w:p w14:paraId="4F6410BB" w14:textId="77777777" w:rsidR="00D7377F" w:rsidRDefault="00D7377F" w:rsidP="002B00DC">
                    <w:pPr>
                      <w:jc w:val="center"/>
                    </w:pPr>
                  </w:p>
                </w:txbxContent>
              </v:textbox>
              <w10:wrap anchorx="page"/>
            </v:shape>
          </w:pict>
        </mc:Fallback>
      </mc:AlternateContent>
    </w:r>
    <w:r>
      <w:rPr>
        <w:b/>
        <w:sz w:val="36"/>
        <w:szCs w:val="36"/>
      </w:rPr>
      <w:t xml:space="preserve">                                                                    GERENCIA                                                                    </w:t>
    </w:r>
    <w:r>
      <w:rPr>
        <w:b/>
        <w:noProof/>
        <w:sz w:val="36"/>
        <w:szCs w:val="36"/>
        <w:lang w:eastAsia="es-EC"/>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A53"/>
    <w:multiLevelType w:val="hybridMultilevel"/>
    <w:tmpl w:val="2F8C9AAE"/>
    <w:lvl w:ilvl="0" w:tplc="65D61AC6">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2E6A18"/>
    <w:multiLevelType w:val="hybridMultilevel"/>
    <w:tmpl w:val="C9626AF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050789D"/>
    <w:multiLevelType w:val="hybridMultilevel"/>
    <w:tmpl w:val="F216B81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3491D9E"/>
    <w:multiLevelType w:val="hybridMultilevel"/>
    <w:tmpl w:val="D82CC830"/>
    <w:lvl w:ilvl="0" w:tplc="300A000F">
      <w:start w:val="1"/>
      <w:numFmt w:val="decimal"/>
      <w:lvlText w:val="%1."/>
      <w:lvlJc w:val="left"/>
      <w:pPr>
        <w:ind w:left="502"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1D2E81"/>
    <w:multiLevelType w:val="hybridMultilevel"/>
    <w:tmpl w:val="07A6B9DE"/>
    <w:lvl w:ilvl="0" w:tplc="65D61AC6">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1D4E6B71"/>
    <w:multiLevelType w:val="hybridMultilevel"/>
    <w:tmpl w:val="8F2606D0"/>
    <w:lvl w:ilvl="0" w:tplc="C0003D96">
      <w:start w:val="1"/>
      <w:numFmt w:val="decimal"/>
      <w:lvlText w:val="%1."/>
      <w:lvlJc w:val="left"/>
      <w:pPr>
        <w:ind w:left="786"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1DCD79DC"/>
    <w:multiLevelType w:val="hybridMultilevel"/>
    <w:tmpl w:val="992CBD4C"/>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10F65B4"/>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532386A"/>
    <w:multiLevelType w:val="hybridMultilevel"/>
    <w:tmpl w:val="EC704E38"/>
    <w:lvl w:ilvl="0" w:tplc="16C4AF8C">
      <w:start w:val="1"/>
      <w:numFmt w:val="bullet"/>
      <w:lvlText w:val="•"/>
      <w:lvlJc w:val="left"/>
      <w:pPr>
        <w:tabs>
          <w:tab w:val="num" w:pos="720"/>
        </w:tabs>
        <w:ind w:left="720" w:hanging="360"/>
      </w:pPr>
      <w:rPr>
        <w:rFonts w:ascii="Arial" w:hAnsi="Arial" w:hint="default"/>
      </w:rPr>
    </w:lvl>
    <w:lvl w:ilvl="1" w:tplc="0E6A3582" w:tentative="1">
      <w:start w:val="1"/>
      <w:numFmt w:val="bullet"/>
      <w:lvlText w:val="•"/>
      <w:lvlJc w:val="left"/>
      <w:pPr>
        <w:tabs>
          <w:tab w:val="num" w:pos="1440"/>
        </w:tabs>
        <w:ind w:left="1440" w:hanging="360"/>
      </w:pPr>
      <w:rPr>
        <w:rFonts w:ascii="Arial" w:hAnsi="Arial" w:hint="default"/>
      </w:rPr>
    </w:lvl>
    <w:lvl w:ilvl="2" w:tplc="1690D186" w:tentative="1">
      <w:start w:val="1"/>
      <w:numFmt w:val="bullet"/>
      <w:lvlText w:val="•"/>
      <w:lvlJc w:val="left"/>
      <w:pPr>
        <w:tabs>
          <w:tab w:val="num" w:pos="2160"/>
        </w:tabs>
        <w:ind w:left="2160" w:hanging="360"/>
      </w:pPr>
      <w:rPr>
        <w:rFonts w:ascii="Arial" w:hAnsi="Arial" w:hint="default"/>
      </w:rPr>
    </w:lvl>
    <w:lvl w:ilvl="3" w:tplc="BD62EC6E" w:tentative="1">
      <w:start w:val="1"/>
      <w:numFmt w:val="bullet"/>
      <w:lvlText w:val="•"/>
      <w:lvlJc w:val="left"/>
      <w:pPr>
        <w:tabs>
          <w:tab w:val="num" w:pos="2880"/>
        </w:tabs>
        <w:ind w:left="2880" w:hanging="360"/>
      </w:pPr>
      <w:rPr>
        <w:rFonts w:ascii="Arial" w:hAnsi="Arial" w:hint="default"/>
      </w:rPr>
    </w:lvl>
    <w:lvl w:ilvl="4" w:tplc="E1C84196" w:tentative="1">
      <w:start w:val="1"/>
      <w:numFmt w:val="bullet"/>
      <w:lvlText w:val="•"/>
      <w:lvlJc w:val="left"/>
      <w:pPr>
        <w:tabs>
          <w:tab w:val="num" w:pos="3600"/>
        </w:tabs>
        <w:ind w:left="3600" w:hanging="360"/>
      </w:pPr>
      <w:rPr>
        <w:rFonts w:ascii="Arial" w:hAnsi="Arial" w:hint="default"/>
      </w:rPr>
    </w:lvl>
    <w:lvl w:ilvl="5" w:tplc="ACB2B9FE" w:tentative="1">
      <w:start w:val="1"/>
      <w:numFmt w:val="bullet"/>
      <w:lvlText w:val="•"/>
      <w:lvlJc w:val="left"/>
      <w:pPr>
        <w:tabs>
          <w:tab w:val="num" w:pos="4320"/>
        </w:tabs>
        <w:ind w:left="4320" w:hanging="360"/>
      </w:pPr>
      <w:rPr>
        <w:rFonts w:ascii="Arial" w:hAnsi="Arial" w:hint="default"/>
      </w:rPr>
    </w:lvl>
    <w:lvl w:ilvl="6" w:tplc="C9985168" w:tentative="1">
      <w:start w:val="1"/>
      <w:numFmt w:val="bullet"/>
      <w:lvlText w:val="•"/>
      <w:lvlJc w:val="left"/>
      <w:pPr>
        <w:tabs>
          <w:tab w:val="num" w:pos="5040"/>
        </w:tabs>
        <w:ind w:left="5040" w:hanging="360"/>
      </w:pPr>
      <w:rPr>
        <w:rFonts w:ascii="Arial" w:hAnsi="Arial" w:hint="default"/>
      </w:rPr>
    </w:lvl>
    <w:lvl w:ilvl="7" w:tplc="7F5A2E2C" w:tentative="1">
      <w:start w:val="1"/>
      <w:numFmt w:val="bullet"/>
      <w:lvlText w:val="•"/>
      <w:lvlJc w:val="left"/>
      <w:pPr>
        <w:tabs>
          <w:tab w:val="num" w:pos="5760"/>
        </w:tabs>
        <w:ind w:left="5760" w:hanging="360"/>
      </w:pPr>
      <w:rPr>
        <w:rFonts w:ascii="Arial" w:hAnsi="Arial" w:hint="default"/>
      </w:rPr>
    </w:lvl>
    <w:lvl w:ilvl="8" w:tplc="B5B8E31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997BFF"/>
    <w:multiLevelType w:val="multilevel"/>
    <w:tmpl w:val="3C505890"/>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1E153AD"/>
    <w:multiLevelType w:val="hybridMultilevel"/>
    <w:tmpl w:val="C5B40D90"/>
    <w:lvl w:ilvl="0" w:tplc="300A0001">
      <w:start w:val="1"/>
      <w:numFmt w:val="bullet"/>
      <w:lvlText w:val=""/>
      <w:lvlJc w:val="left"/>
      <w:pPr>
        <w:ind w:left="927"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3E9351B"/>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33EE000E"/>
    <w:multiLevelType w:val="hybridMultilevel"/>
    <w:tmpl w:val="9B8E4596"/>
    <w:lvl w:ilvl="0" w:tplc="83FA846A">
      <w:start w:val="1"/>
      <w:numFmt w:val="decimal"/>
      <w:lvlText w:val="%1."/>
      <w:lvlJc w:val="left"/>
      <w:pPr>
        <w:ind w:left="720" w:hanging="360"/>
      </w:pPr>
      <w:rPr>
        <w:rFonts w:hint="default"/>
        <w:sz w:val="24"/>
        <w:szCs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54E334E"/>
    <w:multiLevelType w:val="hybridMultilevel"/>
    <w:tmpl w:val="DF988D40"/>
    <w:lvl w:ilvl="0" w:tplc="671276C4">
      <w:start w:val="1"/>
      <w:numFmt w:val="decimal"/>
      <w:lvlText w:val="%1."/>
      <w:lvlJc w:val="left"/>
      <w:pPr>
        <w:ind w:left="360" w:hanging="360"/>
      </w:pPr>
      <w:rPr>
        <w:b/>
      </w:r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36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14" w15:restartNumberingAfterBreak="0">
    <w:nsid w:val="38F13BD5"/>
    <w:multiLevelType w:val="multilevel"/>
    <w:tmpl w:val="84B810EA"/>
    <w:lvl w:ilvl="0">
      <w:start w:val="1"/>
      <w:numFmt w:val="decimal"/>
      <w:lvlText w:val="%1."/>
      <w:lvlJc w:val="left"/>
      <w:pPr>
        <w:ind w:left="360" w:hanging="360"/>
      </w:pPr>
      <w:rPr>
        <w:sz w:val="24"/>
      </w:rPr>
    </w:lvl>
    <w:lvl w:ilvl="1">
      <w:start w:val="2"/>
      <w:numFmt w:val="decimal"/>
      <w:isLgl/>
      <w:lvlText w:val="%1.%2"/>
      <w:lvlJc w:val="left"/>
      <w:pPr>
        <w:ind w:left="816" w:hanging="675"/>
      </w:pPr>
      <w:rPr>
        <w:rFonts w:hint="default"/>
      </w:rPr>
    </w:lvl>
    <w:lvl w:ilvl="2">
      <w:start w:val="2"/>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5" w15:restartNumberingAfterBreak="0">
    <w:nsid w:val="3E5742FF"/>
    <w:multiLevelType w:val="hybridMultilevel"/>
    <w:tmpl w:val="B720D2CE"/>
    <w:lvl w:ilvl="0" w:tplc="D9AE7192">
      <w:start w:val="1"/>
      <w:numFmt w:val="decimal"/>
      <w:lvlText w:val="%1."/>
      <w:lvlJc w:val="left"/>
      <w:pPr>
        <w:ind w:left="720" w:hanging="360"/>
      </w:pPr>
      <w:rPr>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36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0D97FA1"/>
    <w:multiLevelType w:val="multilevel"/>
    <w:tmpl w:val="DD5E16B4"/>
    <w:lvl w:ilvl="0">
      <w:start w:val="1"/>
      <w:numFmt w:val="decimal"/>
      <w:lvlText w:val="%1."/>
      <w:lvlJc w:val="left"/>
      <w:pPr>
        <w:ind w:left="501" w:hanging="360"/>
      </w:pPr>
      <w:rPr>
        <w:sz w:val="24"/>
      </w:rPr>
    </w:lvl>
    <w:lvl w:ilvl="1">
      <w:start w:val="1"/>
      <w:numFmt w:val="decimal"/>
      <w:isLgl/>
      <w:lvlText w:val="%1.%2"/>
      <w:lvlJc w:val="left"/>
      <w:pPr>
        <w:ind w:left="861" w:hanging="435"/>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1941" w:hanging="1800"/>
      </w:pPr>
      <w:rPr>
        <w:rFonts w:hint="default"/>
      </w:rPr>
    </w:lvl>
  </w:abstractNum>
  <w:abstractNum w:abstractNumId="17" w15:restartNumberingAfterBreak="0">
    <w:nsid w:val="44202F9A"/>
    <w:multiLevelType w:val="hybridMultilevel"/>
    <w:tmpl w:val="39724714"/>
    <w:lvl w:ilvl="0" w:tplc="305A4660">
      <w:start w:val="8"/>
      <w:numFmt w:val="bullet"/>
      <w:lvlText w:val="-"/>
      <w:lvlJc w:val="left"/>
      <w:pPr>
        <w:ind w:left="1080" w:hanging="360"/>
      </w:pPr>
      <w:rPr>
        <w:rFonts w:ascii="Bookman Old Style" w:eastAsiaTheme="minorHAnsi" w:hAnsi="Bookman Old Style"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4B5A6DCC"/>
    <w:multiLevelType w:val="hybridMultilevel"/>
    <w:tmpl w:val="0E644F38"/>
    <w:lvl w:ilvl="0" w:tplc="305A4660">
      <w:start w:val="8"/>
      <w:numFmt w:val="bullet"/>
      <w:lvlText w:val="-"/>
      <w:lvlJc w:val="left"/>
      <w:pPr>
        <w:ind w:left="720" w:hanging="360"/>
      </w:pPr>
      <w:rPr>
        <w:rFonts w:ascii="Bookman Old Style" w:eastAsiaTheme="minorHAnsi" w:hAnsi="Bookman Old Style"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1707763"/>
    <w:multiLevelType w:val="hybridMultilevel"/>
    <w:tmpl w:val="BCF6D4C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1BB2E07"/>
    <w:multiLevelType w:val="multilevel"/>
    <w:tmpl w:val="E68E5F88"/>
    <w:lvl w:ilvl="0">
      <w:start w:val="1"/>
      <w:numFmt w:val="decimal"/>
      <w:lvlText w:val="%1."/>
      <w:lvlJc w:val="left"/>
      <w:pPr>
        <w:ind w:left="720" w:hanging="360"/>
      </w:pPr>
      <w:rPr>
        <w:rFonts w:hint="default"/>
      </w:rPr>
    </w:lvl>
    <w:lvl w:ilvl="1">
      <w:start w:val="1"/>
      <w:numFmt w:val="decimal"/>
      <w:isLgl/>
      <w:lvlText w:val="%1.%2"/>
      <w:lvlJc w:val="left"/>
      <w:pPr>
        <w:ind w:left="517"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37618F2"/>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55403D14"/>
    <w:multiLevelType w:val="hybridMultilevel"/>
    <w:tmpl w:val="C9DC85EC"/>
    <w:lvl w:ilvl="0" w:tplc="D9AE7192">
      <w:start w:val="1"/>
      <w:numFmt w:val="decimal"/>
      <w:lvlText w:val="%1."/>
      <w:lvlJc w:val="left"/>
      <w:pPr>
        <w:ind w:left="360" w:hanging="360"/>
      </w:pPr>
      <w:rPr>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15:restartNumberingAfterBreak="0">
    <w:nsid w:val="55EF7116"/>
    <w:multiLevelType w:val="hybridMultilevel"/>
    <w:tmpl w:val="B52609D8"/>
    <w:lvl w:ilvl="0" w:tplc="033C8666">
      <w:start w:val="1"/>
      <w:numFmt w:val="decimal"/>
      <w:lvlText w:val="%1."/>
      <w:lvlJc w:val="left"/>
      <w:pPr>
        <w:ind w:left="360" w:hanging="360"/>
      </w:pPr>
      <w:rPr>
        <w:rFonts w:ascii="Bookman Old Style" w:eastAsiaTheme="minorEastAsia" w:hAnsi="Bookman Old Style" w:cs="Arial"/>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4" w15:restartNumberingAfterBreak="0">
    <w:nsid w:val="56A94C62"/>
    <w:multiLevelType w:val="hybridMultilevel"/>
    <w:tmpl w:val="8F923F06"/>
    <w:lvl w:ilvl="0" w:tplc="0124FB04">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5" w15:restartNumberingAfterBreak="0">
    <w:nsid w:val="5E982B87"/>
    <w:multiLevelType w:val="hybridMultilevel"/>
    <w:tmpl w:val="5C34AF0A"/>
    <w:lvl w:ilvl="0" w:tplc="83FA846A">
      <w:start w:val="1"/>
      <w:numFmt w:val="decimal"/>
      <w:lvlText w:val="%1."/>
      <w:lvlJc w:val="left"/>
      <w:pPr>
        <w:ind w:left="360" w:hanging="360"/>
      </w:pPr>
      <w:rPr>
        <w:rFonts w:hint="default"/>
        <w:sz w:val="24"/>
        <w:szCs w:val="24"/>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6" w15:restartNumberingAfterBreak="0">
    <w:nsid w:val="65442B9D"/>
    <w:multiLevelType w:val="hybridMultilevel"/>
    <w:tmpl w:val="D75C90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7" w15:restartNumberingAfterBreak="0">
    <w:nsid w:val="661A3344"/>
    <w:multiLevelType w:val="hybridMultilevel"/>
    <w:tmpl w:val="DED89C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9ED6A27"/>
    <w:multiLevelType w:val="hybridMultilevel"/>
    <w:tmpl w:val="8F2606D0"/>
    <w:lvl w:ilvl="0" w:tplc="C0003D96">
      <w:start w:val="1"/>
      <w:numFmt w:val="decimal"/>
      <w:lvlText w:val="%1."/>
      <w:lvlJc w:val="left"/>
      <w:pPr>
        <w:ind w:left="501" w:hanging="360"/>
      </w:pPr>
      <w:rPr>
        <w:sz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70CF0059"/>
    <w:multiLevelType w:val="hybridMultilevel"/>
    <w:tmpl w:val="E41EE166"/>
    <w:lvl w:ilvl="0" w:tplc="300A000F">
      <w:start w:val="1"/>
      <w:numFmt w:val="decimal"/>
      <w:lvlText w:val="%1."/>
      <w:lvlJc w:val="left"/>
      <w:pPr>
        <w:ind w:left="502"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721852B6"/>
    <w:multiLevelType w:val="hybridMultilevel"/>
    <w:tmpl w:val="1B06161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9C42BB0"/>
    <w:multiLevelType w:val="hybridMultilevel"/>
    <w:tmpl w:val="649AFF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7A722AB4"/>
    <w:multiLevelType w:val="hybridMultilevel"/>
    <w:tmpl w:val="3FC82952"/>
    <w:lvl w:ilvl="0" w:tplc="92B237FC">
      <w:start w:val="1"/>
      <w:numFmt w:val="lowerLetter"/>
      <w:lvlText w:val="%1)"/>
      <w:lvlJc w:val="left"/>
      <w:pPr>
        <w:ind w:left="360" w:hanging="360"/>
      </w:pPr>
      <w:rPr>
        <w:rFonts w:ascii="Bookman Old Style" w:hAnsi="Bookman Old Style" w:hint="default"/>
        <w:b w:val="0"/>
        <w:sz w:val="22"/>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3" w15:restartNumberingAfterBreak="0">
    <w:nsid w:val="7D27097C"/>
    <w:multiLevelType w:val="hybridMultilevel"/>
    <w:tmpl w:val="F3BAB7F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4" w15:restartNumberingAfterBreak="0">
    <w:nsid w:val="7E8A45CC"/>
    <w:multiLevelType w:val="hybridMultilevel"/>
    <w:tmpl w:val="E484476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50162003">
    <w:abstractNumId w:val="30"/>
  </w:num>
  <w:num w:numId="2" w16cid:durableId="616521581">
    <w:abstractNumId w:val="9"/>
  </w:num>
  <w:num w:numId="3" w16cid:durableId="2022777055">
    <w:abstractNumId w:val="13"/>
  </w:num>
  <w:num w:numId="4" w16cid:durableId="518276438">
    <w:abstractNumId w:val="7"/>
  </w:num>
  <w:num w:numId="5" w16cid:durableId="1642692172">
    <w:abstractNumId w:val="11"/>
  </w:num>
  <w:num w:numId="6" w16cid:durableId="1402024191">
    <w:abstractNumId w:val="28"/>
  </w:num>
  <w:num w:numId="7" w16cid:durableId="1733890754">
    <w:abstractNumId w:val="14"/>
  </w:num>
  <w:num w:numId="8" w16cid:durableId="901020360">
    <w:abstractNumId w:val="3"/>
  </w:num>
  <w:num w:numId="9" w16cid:durableId="1102727930">
    <w:abstractNumId w:val="5"/>
  </w:num>
  <w:num w:numId="10" w16cid:durableId="2127384687">
    <w:abstractNumId w:val="16"/>
  </w:num>
  <w:num w:numId="11" w16cid:durableId="483740894">
    <w:abstractNumId w:val="21"/>
  </w:num>
  <w:num w:numId="12" w16cid:durableId="780613625">
    <w:abstractNumId w:val="26"/>
  </w:num>
  <w:num w:numId="13" w16cid:durableId="1302659420">
    <w:abstractNumId w:val="23"/>
  </w:num>
  <w:num w:numId="14" w16cid:durableId="422655361">
    <w:abstractNumId w:val="6"/>
  </w:num>
  <w:num w:numId="15" w16cid:durableId="1153376163">
    <w:abstractNumId w:val="33"/>
  </w:num>
  <w:num w:numId="16" w16cid:durableId="968434405">
    <w:abstractNumId w:val="4"/>
  </w:num>
  <w:num w:numId="17" w16cid:durableId="1988633635">
    <w:abstractNumId w:val="27"/>
  </w:num>
  <w:num w:numId="18" w16cid:durableId="1183782647">
    <w:abstractNumId w:val="20"/>
  </w:num>
  <w:num w:numId="19" w16cid:durableId="761023313">
    <w:abstractNumId w:val="29"/>
  </w:num>
  <w:num w:numId="20" w16cid:durableId="229385085">
    <w:abstractNumId w:val="0"/>
  </w:num>
  <w:num w:numId="21" w16cid:durableId="1976324806">
    <w:abstractNumId w:val="15"/>
  </w:num>
  <w:num w:numId="22" w16cid:durableId="1311253905">
    <w:abstractNumId w:val="22"/>
  </w:num>
  <w:num w:numId="23" w16cid:durableId="389811335">
    <w:abstractNumId w:val="25"/>
  </w:num>
  <w:num w:numId="24" w16cid:durableId="1812795064">
    <w:abstractNumId w:val="12"/>
  </w:num>
  <w:num w:numId="25" w16cid:durableId="206987023">
    <w:abstractNumId w:val="2"/>
  </w:num>
  <w:num w:numId="26" w16cid:durableId="745884747">
    <w:abstractNumId w:val="17"/>
  </w:num>
  <w:num w:numId="27" w16cid:durableId="839009704">
    <w:abstractNumId w:val="24"/>
  </w:num>
  <w:num w:numId="28" w16cid:durableId="591278245">
    <w:abstractNumId w:val="32"/>
  </w:num>
  <w:num w:numId="29" w16cid:durableId="164905848">
    <w:abstractNumId w:val="8"/>
  </w:num>
  <w:num w:numId="30" w16cid:durableId="1477575654">
    <w:abstractNumId w:val="10"/>
  </w:num>
  <w:num w:numId="31" w16cid:durableId="1933582521">
    <w:abstractNumId w:val="31"/>
  </w:num>
  <w:num w:numId="32" w16cid:durableId="675183295">
    <w:abstractNumId w:val="18"/>
  </w:num>
  <w:num w:numId="33" w16cid:durableId="1894540147">
    <w:abstractNumId w:val="34"/>
  </w:num>
  <w:num w:numId="34" w16cid:durableId="930813419">
    <w:abstractNumId w:val="1"/>
  </w:num>
  <w:num w:numId="35" w16cid:durableId="910582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6D"/>
    <w:rsid w:val="0006336D"/>
    <w:rsid w:val="0011547C"/>
    <w:rsid w:val="00177D0A"/>
    <w:rsid w:val="00280B5A"/>
    <w:rsid w:val="002B00DC"/>
    <w:rsid w:val="005B5625"/>
    <w:rsid w:val="00613B0E"/>
    <w:rsid w:val="00737F83"/>
    <w:rsid w:val="007E27E3"/>
    <w:rsid w:val="00D7377F"/>
    <w:rsid w:val="00DC36ED"/>
    <w:rsid w:val="00FF16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9AA3"/>
  <w15:chartTrackingRefBased/>
  <w15:docId w15:val="{6ACAC25A-DC97-413B-AE4C-664FB49F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36D"/>
    <w:pPr>
      <w:spacing w:line="259" w:lineRule="auto"/>
    </w:pPr>
    <w:rPr>
      <w:kern w:val="0"/>
      <w:sz w:val="22"/>
      <w:szCs w:val="22"/>
      <w14:ligatures w14:val="none"/>
    </w:rPr>
  </w:style>
  <w:style w:type="paragraph" w:styleId="Ttulo1">
    <w:name w:val="heading 1"/>
    <w:basedOn w:val="Normal"/>
    <w:next w:val="Normal"/>
    <w:link w:val="Ttulo1Car"/>
    <w:uiPriority w:val="9"/>
    <w:qFormat/>
    <w:rsid w:val="000633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0633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33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33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33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336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36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336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36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3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0633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33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33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33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33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33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33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336D"/>
    <w:rPr>
      <w:rFonts w:eastAsiaTheme="majorEastAsia" w:cstheme="majorBidi"/>
      <w:color w:val="272727" w:themeColor="text1" w:themeTint="D8"/>
    </w:rPr>
  </w:style>
  <w:style w:type="paragraph" w:styleId="Ttulo">
    <w:name w:val="Title"/>
    <w:basedOn w:val="Normal"/>
    <w:next w:val="Normal"/>
    <w:link w:val="TtuloCar"/>
    <w:uiPriority w:val="1"/>
    <w:qFormat/>
    <w:rsid w:val="00063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
    <w:rsid w:val="000633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33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3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336D"/>
    <w:pPr>
      <w:spacing w:before="160"/>
      <w:jc w:val="center"/>
    </w:pPr>
    <w:rPr>
      <w:i/>
      <w:iCs/>
      <w:color w:val="404040" w:themeColor="text1" w:themeTint="BF"/>
    </w:rPr>
  </w:style>
  <w:style w:type="character" w:customStyle="1" w:styleId="CitaCar">
    <w:name w:val="Cita Car"/>
    <w:basedOn w:val="Fuentedeprrafopredeter"/>
    <w:link w:val="Cita"/>
    <w:uiPriority w:val="29"/>
    <w:rsid w:val="0006336D"/>
    <w:rPr>
      <w:i/>
      <w:iCs/>
      <w:color w:val="404040" w:themeColor="text1" w:themeTint="BF"/>
    </w:rPr>
  </w:style>
  <w:style w:type="paragraph" w:styleId="Prrafodelista">
    <w:name w:val="List Paragraph"/>
    <w:aliases w:val="TIT 2 IND,Cuadrícula clara - Énfasis 31,Cuadrícula clara - Énfasis 311,tEXTO,Lista vistosa - Énfasis 11,Titulo parrafo,Titulo 1,Texto,List Paragraph1,Párrafo de Viñeta,AATITULO,Subtitulo1,INDICE,List Paragraph,Titulo 2,Capítulo,본문(내용)"/>
    <w:basedOn w:val="Normal"/>
    <w:link w:val="PrrafodelistaCar"/>
    <w:uiPriority w:val="34"/>
    <w:qFormat/>
    <w:rsid w:val="0006336D"/>
    <w:pPr>
      <w:ind w:left="720"/>
      <w:contextualSpacing/>
    </w:pPr>
  </w:style>
  <w:style w:type="character" w:styleId="nfasisintenso">
    <w:name w:val="Intense Emphasis"/>
    <w:basedOn w:val="Fuentedeprrafopredeter"/>
    <w:uiPriority w:val="21"/>
    <w:qFormat/>
    <w:rsid w:val="0006336D"/>
    <w:rPr>
      <w:i/>
      <w:iCs/>
      <w:color w:val="0F4761" w:themeColor="accent1" w:themeShade="BF"/>
    </w:rPr>
  </w:style>
  <w:style w:type="paragraph" w:styleId="Citadestacada">
    <w:name w:val="Intense Quote"/>
    <w:basedOn w:val="Normal"/>
    <w:next w:val="Normal"/>
    <w:link w:val="CitadestacadaCar"/>
    <w:uiPriority w:val="30"/>
    <w:qFormat/>
    <w:rsid w:val="000633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36D"/>
    <w:rPr>
      <w:i/>
      <w:iCs/>
      <w:color w:val="0F4761" w:themeColor="accent1" w:themeShade="BF"/>
    </w:rPr>
  </w:style>
  <w:style w:type="character" w:styleId="Referenciaintensa">
    <w:name w:val="Intense Reference"/>
    <w:basedOn w:val="Fuentedeprrafopredeter"/>
    <w:uiPriority w:val="32"/>
    <w:qFormat/>
    <w:rsid w:val="0006336D"/>
    <w:rPr>
      <w:b/>
      <w:bCs/>
      <w:smallCaps/>
      <w:color w:val="0F4761" w:themeColor="accent1" w:themeShade="BF"/>
      <w:spacing w:val="5"/>
    </w:rPr>
  </w:style>
  <w:style w:type="paragraph" w:styleId="Sinespaciado">
    <w:name w:val="No Spacing"/>
    <w:aliases w:val="Normal Sangria"/>
    <w:link w:val="SinespaciadoCar"/>
    <w:uiPriority w:val="1"/>
    <w:qFormat/>
    <w:rsid w:val="0006336D"/>
    <w:pPr>
      <w:spacing w:after="0" w:line="240" w:lineRule="auto"/>
    </w:pPr>
    <w:rPr>
      <w:rFonts w:eastAsiaTheme="minorEastAsia"/>
      <w:kern w:val="0"/>
      <w:sz w:val="22"/>
      <w:szCs w:val="22"/>
      <w:lang w:val="es-ES"/>
      <w14:ligatures w14:val="none"/>
    </w:rPr>
  </w:style>
  <w:style w:type="character" w:customStyle="1" w:styleId="SinespaciadoCar">
    <w:name w:val="Sin espaciado Car"/>
    <w:aliases w:val="Normal Sangria Car"/>
    <w:basedOn w:val="Fuentedeprrafopredeter"/>
    <w:link w:val="Sinespaciado"/>
    <w:uiPriority w:val="1"/>
    <w:rsid w:val="0006336D"/>
    <w:rPr>
      <w:rFonts w:eastAsiaTheme="minorEastAsia"/>
      <w:kern w:val="0"/>
      <w:sz w:val="22"/>
      <w:szCs w:val="22"/>
      <w:lang w:val="es-ES"/>
      <w14:ligatures w14:val="none"/>
    </w:rPr>
  </w:style>
  <w:style w:type="table" w:styleId="Tablaconcuadrcula">
    <w:name w:val="Table Grid"/>
    <w:basedOn w:val="Tablanormal"/>
    <w:uiPriority w:val="39"/>
    <w:rsid w:val="0006336D"/>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06336D"/>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06336D"/>
    <w:rPr>
      <w:rFonts w:ascii="Times New Roman" w:eastAsia="Times New Roman" w:hAnsi="Times New Roman" w:cs="Times New Roman"/>
      <w:kern w:val="0"/>
      <w:sz w:val="22"/>
      <w:szCs w:val="22"/>
      <w:lang w:val="es-ES"/>
      <w14:ligatures w14:val="none"/>
    </w:rPr>
  </w:style>
  <w:style w:type="character" w:customStyle="1" w:styleId="PrrafodelistaCar">
    <w:name w:val="Párrafo de lista Car"/>
    <w:aliases w:val="TIT 2 IND Car,Cuadrícula clara - Énfasis 31 Car,Cuadrícula clara - Énfasis 311 Car,tEXTO Car,Lista vistosa - Énfasis 11 Car,Titulo parrafo Car,Titulo 1 Car,Texto Car,List Paragraph1 Car,Párrafo de Viñeta Car,AATITULO Car,INDICE Car"/>
    <w:link w:val="Prrafodelista"/>
    <w:uiPriority w:val="34"/>
    <w:qFormat/>
    <w:rsid w:val="0006336D"/>
  </w:style>
  <w:style w:type="paragraph" w:customStyle="1" w:styleId="AUTOR-FECHA">
    <w:name w:val="AUTOR-FECHA"/>
    <w:basedOn w:val="Normal"/>
    <w:rsid w:val="0006336D"/>
    <w:pPr>
      <w:spacing w:after="0" w:line="240" w:lineRule="auto"/>
      <w:jc w:val="right"/>
    </w:pPr>
    <w:rPr>
      <w:rFonts w:ascii="Arial" w:eastAsia="Times New Roman" w:hAnsi="Arial" w:cs="Times New Roman"/>
      <w:b/>
      <w:i/>
      <w:color w:val="FFFFFF"/>
      <w:sz w:val="28"/>
      <w:szCs w:val="20"/>
      <w:lang w:val="es-ES_tradnl" w:eastAsia="es-ES_tradnl"/>
    </w:rPr>
  </w:style>
  <w:style w:type="paragraph" w:styleId="NormalWeb">
    <w:name w:val="Normal (Web)"/>
    <w:basedOn w:val="Normal"/>
    <w:uiPriority w:val="99"/>
    <w:semiHidden/>
    <w:unhideWhenUsed/>
    <w:rsid w:val="0006336D"/>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06336D"/>
    <w:rPr>
      <w:b/>
      <w:bCs/>
    </w:rPr>
  </w:style>
  <w:style w:type="table" w:customStyle="1" w:styleId="Tablaconcuadrcula1">
    <w:name w:val="Tabla con cuadrícula1"/>
    <w:basedOn w:val="Tablanormal"/>
    <w:next w:val="Tablaconcuadrcula"/>
    <w:uiPriority w:val="59"/>
    <w:rsid w:val="000633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06336D"/>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06336D"/>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6336D"/>
    <w:rPr>
      <w:kern w:val="0"/>
      <w:sz w:val="22"/>
      <w:szCs w:val="22"/>
      <w14:ligatures w14:val="none"/>
    </w:rPr>
  </w:style>
  <w:style w:type="paragraph" w:styleId="Piedepgina">
    <w:name w:val="footer"/>
    <w:basedOn w:val="Normal"/>
    <w:link w:val="PiedepginaCar"/>
    <w:uiPriority w:val="99"/>
    <w:unhideWhenUsed/>
    <w:rsid w:val="0006336D"/>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06336D"/>
    <w:rPr>
      <w:kern w:val="0"/>
      <w:sz w:val="22"/>
      <w:szCs w:val="22"/>
      <w14:ligatures w14:val="none"/>
    </w:rPr>
  </w:style>
  <w:style w:type="paragraph" w:customStyle="1" w:styleId="Style5">
    <w:name w:val="Style5"/>
    <w:basedOn w:val="Normal"/>
    <w:uiPriority w:val="99"/>
    <w:rsid w:val="0006336D"/>
    <w:pPr>
      <w:widowControl w:val="0"/>
      <w:autoSpaceDE w:val="0"/>
      <w:autoSpaceDN w:val="0"/>
      <w:adjustRightInd w:val="0"/>
      <w:spacing w:after="0" w:line="270" w:lineRule="exact"/>
      <w:jc w:val="both"/>
    </w:pPr>
    <w:rPr>
      <w:rFonts w:ascii="Times New Roman" w:eastAsiaTheme="minorEastAsia" w:hAnsi="Times New Roman" w:cs="Times New Roman"/>
      <w:sz w:val="24"/>
      <w:szCs w:val="24"/>
      <w:lang w:eastAsia="es-EC"/>
    </w:rPr>
  </w:style>
  <w:style w:type="character" w:customStyle="1" w:styleId="FontStyle52">
    <w:name w:val="Font Style52"/>
    <w:basedOn w:val="Fuentedeprrafopredeter"/>
    <w:uiPriority w:val="99"/>
    <w:rsid w:val="0006336D"/>
    <w:rPr>
      <w:rFonts w:ascii="Times New Roman" w:hAnsi="Times New Roman" w:cs="Times New Roman"/>
      <w:sz w:val="18"/>
      <w:szCs w:val="18"/>
    </w:rPr>
  </w:style>
  <w:style w:type="character" w:styleId="Hipervnculo">
    <w:name w:val="Hyperlink"/>
    <w:basedOn w:val="Fuentedeprrafopredeter"/>
    <w:uiPriority w:val="99"/>
    <w:unhideWhenUsed/>
    <w:rsid w:val="0006336D"/>
    <w:rPr>
      <w:color w:val="467886" w:themeColor="hyperlink"/>
      <w:u w:val="single"/>
    </w:rPr>
  </w:style>
  <w:style w:type="paragraph" w:customStyle="1" w:styleId="TableParagraph">
    <w:name w:val="Table Paragraph"/>
    <w:basedOn w:val="Normal"/>
    <w:uiPriority w:val="1"/>
    <w:qFormat/>
    <w:rsid w:val="0006336D"/>
    <w:pPr>
      <w:widowControl w:val="0"/>
      <w:autoSpaceDE w:val="0"/>
      <w:autoSpaceDN w:val="0"/>
      <w:spacing w:after="0" w:line="240" w:lineRule="auto"/>
      <w:ind w:left="107"/>
    </w:pPr>
    <w:rPr>
      <w:rFonts w:ascii="Calibri" w:eastAsia="Calibri" w:hAnsi="Calibri" w:cs="Calibri"/>
      <w:lang w:val="es-ES"/>
    </w:rPr>
  </w:style>
  <w:style w:type="paragraph" w:customStyle="1" w:styleId="Style4">
    <w:name w:val="Style4"/>
    <w:basedOn w:val="Normal"/>
    <w:uiPriority w:val="99"/>
    <w:rsid w:val="0006336D"/>
    <w:pPr>
      <w:widowControl w:val="0"/>
      <w:autoSpaceDE w:val="0"/>
      <w:autoSpaceDN w:val="0"/>
      <w:adjustRightInd w:val="0"/>
      <w:spacing w:after="0" w:line="269" w:lineRule="exact"/>
      <w:jc w:val="center"/>
    </w:pPr>
    <w:rPr>
      <w:rFonts w:ascii="Times New Roman" w:eastAsiaTheme="minorEastAsia" w:hAnsi="Times New Roman" w:cs="Times New Roman"/>
      <w:sz w:val="24"/>
      <w:szCs w:val="24"/>
      <w:lang w:eastAsia="es-EC"/>
    </w:rPr>
  </w:style>
  <w:style w:type="character" w:customStyle="1" w:styleId="FontStyle25">
    <w:name w:val="Font Style25"/>
    <w:basedOn w:val="Fuentedeprrafopredeter"/>
    <w:uiPriority w:val="99"/>
    <w:rsid w:val="0006336D"/>
    <w:rPr>
      <w:rFonts w:ascii="Times New Roman" w:hAnsi="Times New Roman" w:cs="Times New Roman"/>
      <w:b/>
      <w:bCs/>
      <w:sz w:val="22"/>
      <w:szCs w:val="22"/>
    </w:rPr>
  </w:style>
  <w:style w:type="paragraph" w:customStyle="1" w:styleId="Style7">
    <w:name w:val="Style7"/>
    <w:basedOn w:val="Normal"/>
    <w:uiPriority w:val="99"/>
    <w:rsid w:val="0006336D"/>
    <w:pPr>
      <w:widowControl w:val="0"/>
      <w:autoSpaceDE w:val="0"/>
      <w:autoSpaceDN w:val="0"/>
      <w:adjustRightInd w:val="0"/>
      <w:spacing w:after="0" w:line="267" w:lineRule="exact"/>
      <w:ind w:hanging="326"/>
      <w:jc w:val="both"/>
    </w:pPr>
    <w:rPr>
      <w:rFonts w:ascii="Times New Roman" w:eastAsiaTheme="minorEastAsia"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resapublica@ueb.edu.ec" TargetMode="Externa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maximiliano.gallmeier@ueb.edu.ec" TargetMode="External"/><Relationship Id="rId14" Type="http://schemas.openxmlformats.org/officeDocument/2006/relationships/footer" Target="footer1.xml"/><Relationship Id="rId22" Type="http://schemas.openxmlformats.org/officeDocument/2006/relationships/image" Target="media/image9.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45</Pages>
  <Words>7726</Words>
  <Characters>42493</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cp:lastPrinted>2026-04-21T23:22:00Z</cp:lastPrinted>
  <dcterms:created xsi:type="dcterms:W3CDTF">2026-04-20T21:33:00Z</dcterms:created>
  <dcterms:modified xsi:type="dcterms:W3CDTF">2026-04-21T23:23:00Z</dcterms:modified>
</cp:coreProperties>
</file>